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2AF" w:rsidRPr="00B822AF" w:rsidRDefault="00B822AF" w:rsidP="00B822AF">
      <w:pPr>
        <w:pStyle w:val="a3"/>
        <w:shd w:val="clear" w:color="auto" w:fill="FFFFFF"/>
        <w:spacing w:before="0" w:beforeAutospacing="0" w:after="0" w:afterAutospacing="0"/>
        <w:ind w:firstLineChars="200" w:firstLine="883"/>
        <w:jc w:val="center"/>
        <w:rPr>
          <w:rFonts w:asciiTheme="majorEastAsia" w:eastAsiaTheme="majorEastAsia" w:hAnsiTheme="majorEastAsia"/>
          <w:b/>
          <w:color w:val="FF0000"/>
          <w:sz w:val="44"/>
          <w:szCs w:val="44"/>
        </w:rPr>
      </w:pPr>
      <w:r w:rsidRPr="00B822AF">
        <w:rPr>
          <w:rFonts w:asciiTheme="majorEastAsia" w:eastAsiaTheme="majorEastAsia" w:hAnsiTheme="majorEastAsia" w:hint="eastAsia"/>
          <w:b/>
          <w:color w:val="FF0000"/>
          <w:sz w:val="44"/>
          <w:szCs w:val="44"/>
        </w:rPr>
        <w:t>考点12 论述类文本</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新课标全国卷乙卷(Ⅰ卷)]</w:t>
      </w:r>
      <w:r w:rsidRPr="00B822AF">
        <w:rPr>
          <w:rFonts w:asciiTheme="minorEastAsia" w:eastAsiaTheme="minorEastAsia" w:hAnsiTheme="minorEastAsia"/>
          <w:color w:val="000000" w:themeColor="text1"/>
          <w:sz w:val="28"/>
          <w:szCs w:val="28"/>
        </w:rPr>
        <w:t xml:space="preserve"> 阅读下面的文字,完成问题。</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殷墟甲骨文是商代晚期刻在龟甲兽骨上的文字,是商王室及其他贵族利用龟甲兽骨占卜吉凶时写刻的卜辞和与占卜有关的记事文字。殷墟甲骨文的发现对中国学术界产生了巨大而深远的影响。</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甲骨文的发现证实了商王朝的存在。历史上,系统讲述商史的是司马迁的《史记·殷本纪》,但此书撰写的时代距商代较远;即使公认保留了较多商人语言的《尚书·盘庚》篇,其中亦多杂有西周时的词语,显然是被改造过的文章。因此,胡适曾主张古史作为研究对象,可“缩短二三千年,从诗三百篇做起”。甲骨文的发现,将商人亲手书写、契刻的文字展现在学者面前,使商史与传说时代分离而进入历史时代。特别是1917年王国维写了《殷卜辞中所见先公先王考》及《续考》,证明《史记·殷本纪》与《世本》所载殷王世系几乎皆可由卜辞资料印证,是基本可靠的。论文无可辩驳地证明《殷本纪》所载的商王朝是确实存在的。</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甲骨文的发现也使《史记》之类的历史文献中有关中国古史记载的可信性增强。因为这一发现促使史学家们想到,既然《殷本纪》中的商王世系基本可信,司马迁的《史记》也确如刘向、扬雄所言是一部“实录”,那么司马迁在《史记·夏本纪》中所记录的夏王朝与夏王世系恐怕也不是向壁虚构。特别是在20世纪20年代疑古思潮流行时期,甲骨文资料证实了《殷本纪》与《世本》的可靠程度,也使历史学家开始摆脱困惑,对古典文献的可靠性恢复了信心。</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lastRenderedPageBreak/>
        <w:t>甲骨文的发现同时引发了震撼中外学术界的殷墟发掘。“五四运动”促使中国的历史学界发生两大变化:一是提倡实事求是的科学态度,古史辨派对一切经不住史证的旧史学的无情批判,使人痛感中国古史上科学的考古资料的极端贫乏;二是历史唯物主义在史学界产生了巨大影响。1925年王国维在清华国学研究院讲授《古史新证》,力倡“二重证据法”,亦使中国历史学研究者开始注重地下出土的新材料。这些历史因素对近代考古学在中国的兴起具有催生作用。1928年秋,当时的中央研究院历史语言研究所开始发掘殷墟,其最初的目的乃是继续寻找甲骨。而第二次发掘时,已从主要寻找甲骨变成了对整个遗址所有遗存的科学发掘。</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甲骨文的发现还大大加速了对传统的中国文字学的改造。汉代以后中国的文字学家崇尚许慎的《说文解字》,传统的文字学主要是《说文》学;但由于北宋以来金石学的发展,特别是对金文的研究,已不断地用商周古文字对《说文》的文字学进行补充。到了清代,对金石学的研究进一步深入,使《说文》的权威性受到了较大的冲击。甲骨文的发现提供了汉字的早期形式,其构成离小篆甚远,多有象形、会意文字,令当时学者眼界大开。《说文》以小篆为本解释字源的理论难以维持,从此中国文字学就进入了一个新的时期。</w:t>
      </w:r>
    </w:p>
    <w:p w:rsidR="00901A82" w:rsidRPr="00B822AF" w:rsidRDefault="00901A82" w:rsidP="00B822AF">
      <w:pPr>
        <w:pStyle w:val="a3"/>
        <w:shd w:val="clear" w:color="auto" w:fill="FFFFFF"/>
        <w:spacing w:before="0" w:beforeAutospacing="0" w:after="0" w:afterAutospacing="0"/>
        <w:ind w:firstLineChars="200" w:firstLine="560"/>
        <w:jc w:val="right"/>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(摘编自朱凤瀚《近百年来的殷墟甲骨文研究》)</w:t>
      </w:r>
    </w:p>
    <w:p w:rsidR="00901A82" w:rsidRPr="00B822AF" w:rsidRDefault="00901A82" w:rsidP="00B822AF">
      <w:pPr>
        <w:pStyle w:val="a3"/>
        <w:shd w:val="clear" w:color="auto" w:fill="FFFFFF"/>
        <w:spacing w:before="0" w:beforeAutospacing="0" w:after="0" w:afterAutospacing="0"/>
        <w:ind w:firstLineChars="200" w:firstLine="562"/>
        <w:rPr>
          <w:rFonts w:asciiTheme="minorEastAsia" w:eastAsiaTheme="minorEastAsia" w:hAnsiTheme="minorEastAsia"/>
          <w:color w:val="000000" w:themeColor="text1"/>
          <w:sz w:val="28"/>
          <w:szCs w:val="28"/>
        </w:rPr>
      </w:pPr>
      <w:r w:rsidRPr="00B822AF">
        <w:rPr>
          <w:rStyle w:val="quesindex"/>
          <w:rFonts w:asciiTheme="minorEastAsia" w:eastAsiaTheme="minorEastAsia" w:hAnsiTheme="minorEastAsia"/>
          <w:b/>
          <w:bCs/>
          <w:color w:val="000000" w:themeColor="text1"/>
          <w:sz w:val="28"/>
          <w:szCs w:val="28"/>
        </w:rPr>
        <w:t>1．</w:t>
      </w:r>
      <w:r w:rsidRPr="00B822AF">
        <w:rPr>
          <w:rFonts w:asciiTheme="minorEastAsia" w:eastAsiaTheme="minorEastAsia" w:hAnsiTheme="minorEastAsia"/>
          <w:color w:val="000000" w:themeColor="text1"/>
          <w:sz w:val="28"/>
          <w:szCs w:val="28"/>
        </w:rPr>
        <w:t xml:space="preserve">下列关于原文内容的表述,不正确的一项是 </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A.殷墟甲骨文是商代后期王公贵族占卜吉凶时写刻在龟甲或兽骨上的文字,它的发现对中国学术界产生了深远的影响。</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lastRenderedPageBreak/>
        <w:t>B.在殷墟甲骨文发现之前,人们只能从有限的文献记载中了解到中国历史上存在过一个商王朝,然而这些文献却并非成于商代。</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C.由于缺少成于商代的文字史料,因此从稳妥的角度出发,胡适认为古史研究大致可从西周时代开始进行。</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D.1917年王国维写的《殷卜辞中所见先公先王考》及《续考》,证明了《史记·殷本纪》所载内容的真实性。</w:t>
      </w:r>
    </w:p>
    <w:p w:rsidR="00901A82" w:rsidRPr="00B822AF" w:rsidRDefault="00901A82" w:rsidP="00B822AF">
      <w:pPr>
        <w:pStyle w:val="a3"/>
        <w:shd w:val="clear" w:color="auto" w:fill="FFFFFF"/>
        <w:spacing w:before="0" w:beforeAutospacing="0" w:after="0" w:afterAutospacing="0"/>
        <w:ind w:firstLineChars="200" w:firstLine="562"/>
        <w:rPr>
          <w:rFonts w:asciiTheme="minorEastAsia" w:eastAsiaTheme="minorEastAsia" w:hAnsiTheme="minorEastAsia"/>
          <w:color w:val="000000" w:themeColor="text1"/>
          <w:sz w:val="28"/>
          <w:szCs w:val="28"/>
        </w:rPr>
      </w:pPr>
      <w:r w:rsidRPr="00B822AF">
        <w:rPr>
          <w:rStyle w:val="quesindex"/>
          <w:rFonts w:asciiTheme="minorEastAsia" w:eastAsiaTheme="minorEastAsia" w:hAnsiTheme="minorEastAsia"/>
          <w:b/>
          <w:bCs/>
          <w:color w:val="000000" w:themeColor="text1"/>
          <w:sz w:val="28"/>
          <w:szCs w:val="28"/>
        </w:rPr>
        <w:t>2．</w:t>
      </w:r>
      <w:r w:rsidRPr="00B822AF">
        <w:rPr>
          <w:rFonts w:asciiTheme="minorEastAsia" w:eastAsiaTheme="minorEastAsia" w:hAnsiTheme="minorEastAsia"/>
          <w:color w:val="000000" w:themeColor="text1"/>
          <w:sz w:val="28"/>
          <w:szCs w:val="28"/>
        </w:rPr>
        <w:t xml:space="preserve">下列理解和分析,不符合原文意思的一项是 </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A.在20世纪20年代疑古思潮流行时期,一些历史学家对《世本》的可靠性将信将疑,认为其中记载的一些内容恐怕是虚构的。</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B.旧史学的研究既缺少实事求是的科学态度,又缺乏科学的考古资料,因而它受到古史辨派的无情批判。</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C.王国维的“二重证据法”让中国历史学研究者认识到,在考证古史时不仅要注重历史文献的记载,也要重视地下出土的新材料。</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D.许慎的《说文解字》没有利用汉字的早期形式,而主要依据小篆来研究古文字,这使它在解释字源方面存在着一定的不足。</w:t>
      </w:r>
    </w:p>
    <w:p w:rsidR="00901A82" w:rsidRPr="00B822AF" w:rsidRDefault="00901A82" w:rsidP="00B822AF">
      <w:pPr>
        <w:pStyle w:val="a3"/>
        <w:shd w:val="clear" w:color="auto" w:fill="FFFFFF"/>
        <w:spacing w:before="0" w:beforeAutospacing="0" w:after="0" w:afterAutospacing="0"/>
        <w:ind w:firstLineChars="200" w:firstLine="562"/>
        <w:rPr>
          <w:rFonts w:asciiTheme="minorEastAsia" w:eastAsiaTheme="minorEastAsia" w:hAnsiTheme="minorEastAsia"/>
          <w:color w:val="000000" w:themeColor="text1"/>
          <w:sz w:val="28"/>
          <w:szCs w:val="28"/>
        </w:rPr>
      </w:pPr>
      <w:r w:rsidRPr="00B822AF">
        <w:rPr>
          <w:rStyle w:val="quesindex"/>
          <w:rFonts w:asciiTheme="minorEastAsia" w:eastAsiaTheme="minorEastAsia" w:hAnsiTheme="minorEastAsia"/>
          <w:b/>
          <w:bCs/>
          <w:color w:val="000000" w:themeColor="text1"/>
          <w:sz w:val="28"/>
          <w:szCs w:val="28"/>
        </w:rPr>
        <w:t>3．</w:t>
      </w:r>
      <w:r w:rsidRPr="00B822AF">
        <w:rPr>
          <w:rFonts w:asciiTheme="minorEastAsia" w:eastAsiaTheme="minorEastAsia" w:hAnsiTheme="minorEastAsia"/>
          <w:color w:val="000000" w:themeColor="text1"/>
          <w:sz w:val="28"/>
          <w:szCs w:val="28"/>
        </w:rPr>
        <w:t xml:space="preserve">根据原文内容,下列说法不正确的一项是 </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Style w:val="ugyv"/>
          <w:rFonts w:asciiTheme="minorEastAsia" w:eastAsiaTheme="minorEastAsia" w:hAnsiTheme="minorEastAsia"/>
          <w:vanish/>
          <w:color w:val="000000" w:themeColor="text1"/>
          <w:sz w:val="28"/>
          <w:szCs w:val="28"/>
        </w:rPr>
        <w:t>http://#www.wl#n100.com 未来脑教学云平台*</w:t>
      </w:r>
      <w:r w:rsidRPr="00B822AF">
        <w:rPr>
          <w:rFonts w:asciiTheme="minorEastAsia" w:eastAsiaTheme="minorEastAsia" w:hAnsiTheme="minorEastAsia"/>
          <w:color w:val="000000" w:themeColor="text1"/>
          <w:sz w:val="28"/>
          <w:szCs w:val="28"/>
        </w:rPr>
        <w:t>A.《尚书·盘庚》明显是后人改造过的文章,由此看来,尽管其中保留了许多商人语言,但是仅凭此篇仍不足以证实商王朝的存在。</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B.若想证实司马迁在《史记·夏本纪》中记录的夏王朝与夏王世系的客观存在,还要依靠地下出土的新材料。</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lastRenderedPageBreak/>
        <w:t>C.第二次殷墟发掘的目的发生了改变,是因为历史语言研究所认识到,除了甲骨之外,遗址的其他遗存也可以作为研究中国历史的材料。</w:t>
      </w:r>
    </w:p>
    <w:p w:rsidR="00901A82" w:rsidRPr="00B822AF" w:rsidRDefault="00901A82" w:rsidP="00B822AF">
      <w:pPr>
        <w:pStyle w:val="a3"/>
        <w:shd w:val="clear" w:color="auto" w:fill="FFFFFF"/>
        <w:spacing w:before="0" w:beforeAutospacing="0" w:after="0" w:afterAutospacing="0"/>
        <w:ind w:firstLineChars="200" w:firstLine="560"/>
        <w:textAlignment w:val="center"/>
        <w:rPr>
          <w:rFonts w:asciiTheme="minorEastAsia" w:eastAsiaTheme="minorEastAsia" w:hAnsiTheme="minorEastAsia"/>
          <w:color w:val="000000" w:themeColor="text1"/>
          <w:sz w:val="28"/>
          <w:szCs w:val="28"/>
        </w:rPr>
      </w:pPr>
      <w:r w:rsidRPr="00B822AF">
        <w:rPr>
          <w:rStyle w:val="pnqsds"/>
          <w:rFonts w:asciiTheme="minorEastAsia" w:eastAsiaTheme="minorEastAsia" w:hAnsiTheme="minorEastAsia"/>
          <w:vanish/>
          <w:color w:val="000000" w:themeColor="text1"/>
          <w:sz w:val="28"/>
          <w:szCs w:val="28"/>
        </w:rPr>
        <w:t>http:/)/www.wl?n1*00.com 未来脑教学云平台)</w:t>
      </w:r>
      <w:r w:rsidRPr="00B822AF">
        <w:rPr>
          <w:rFonts w:asciiTheme="minorEastAsia" w:eastAsiaTheme="minorEastAsia" w:hAnsiTheme="minorEastAsia"/>
          <w:color w:val="000000" w:themeColor="text1"/>
          <w:sz w:val="28"/>
          <w:szCs w:val="28"/>
        </w:rPr>
        <w:t>D.直至殷墟甲骨文被发现,学者们探究先民的造字之法才有所凭依,从此中国的文字学就进入了一个新的时期。</w:t>
      </w:r>
    </w:p>
    <w:p w:rsidR="00901A82" w:rsidRPr="00B822AF" w:rsidRDefault="00901A82" w:rsidP="00506069">
      <w:pPr>
        <w:widowControl/>
        <w:ind w:firstLine="200"/>
        <w:jc w:val="left"/>
        <w:outlineLvl w:val="2"/>
        <w:rPr>
          <w:rFonts w:asciiTheme="minorEastAsia" w:hAnsiTheme="minorEastAsia" w:cs="宋体"/>
          <w:color w:val="000000" w:themeColor="text1"/>
          <w:kern w:val="0"/>
          <w:sz w:val="28"/>
          <w:szCs w:val="28"/>
        </w:rPr>
      </w:pPr>
      <w:r w:rsidRPr="00B822AF">
        <w:rPr>
          <w:rFonts w:asciiTheme="minorEastAsia" w:hAnsiTheme="minorEastAsia" w:cs="宋体" w:hint="eastAsia"/>
          <w:b/>
          <w:bCs/>
          <w:color w:val="000000" w:themeColor="text1"/>
          <w:kern w:val="0"/>
          <w:sz w:val="28"/>
          <w:szCs w:val="28"/>
        </w:rPr>
        <w:t>答案</w:t>
      </w:r>
      <w:r w:rsidRPr="00B822AF">
        <w:rPr>
          <w:rFonts w:asciiTheme="minorEastAsia" w:hAnsiTheme="minorEastAsia" w:cs="宋体" w:hint="eastAsia"/>
          <w:color w:val="000000" w:themeColor="text1"/>
          <w:kern w:val="0"/>
          <w:sz w:val="28"/>
          <w:szCs w:val="28"/>
        </w:rPr>
        <w:t xml:space="preserve"> </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1．D</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2．B</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3．D</w:t>
      </w:r>
    </w:p>
    <w:p w:rsidR="00901A82" w:rsidRPr="00B822AF" w:rsidRDefault="00901A82" w:rsidP="00506069">
      <w:pPr>
        <w:widowControl/>
        <w:ind w:firstLine="200"/>
        <w:jc w:val="left"/>
        <w:outlineLvl w:val="2"/>
        <w:rPr>
          <w:rFonts w:asciiTheme="minorEastAsia" w:hAnsiTheme="minorEastAsia" w:cs="宋体"/>
          <w:color w:val="000000" w:themeColor="text1"/>
          <w:kern w:val="0"/>
          <w:sz w:val="28"/>
          <w:szCs w:val="28"/>
        </w:rPr>
      </w:pPr>
      <w:r w:rsidRPr="00B822AF">
        <w:rPr>
          <w:rFonts w:asciiTheme="minorEastAsia" w:hAnsiTheme="minorEastAsia" w:cs="宋体" w:hint="eastAsia"/>
          <w:b/>
          <w:bCs/>
          <w:color w:val="000000" w:themeColor="text1"/>
          <w:kern w:val="0"/>
          <w:sz w:val="28"/>
          <w:szCs w:val="28"/>
        </w:rPr>
        <w:t>解析</w:t>
      </w:r>
      <w:r w:rsidRPr="00B822AF">
        <w:rPr>
          <w:rFonts w:asciiTheme="minorEastAsia" w:hAnsiTheme="minorEastAsia" w:cs="宋体" w:hint="eastAsia"/>
          <w:color w:val="000000" w:themeColor="text1"/>
          <w:kern w:val="0"/>
          <w:sz w:val="28"/>
          <w:szCs w:val="28"/>
        </w:rPr>
        <w:t xml:space="preserve"> </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1．本题考查理解文章内容的能力。“证明了《史记·殷本纪》所载内容的真实性”扩大范围。根据原文第二段最后两句话可知,王国维的《殷卜辞中所见先公先王考》及《续考》只证明“《史记·殷本纪》与《世本》所载殷王世系几乎皆可由卜辞资料印证,是基本可靠的”“《殷本纪》所载的商王朝是确实存在的”。</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2．本题考查理解文章内容的能力。“旧史学的研究既缺少实事求是的科学态度”错误。从原文可以知道,旧史学有些观点“经不住史证”,受到古史辨派的“无情批判”,但这并不能推出旧史学的研究“缺少实事求是的科学态度”。</w:t>
      </w:r>
    </w:p>
    <w:p w:rsidR="00901A82" w:rsidRPr="00B822AF" w:rsidRDefault="00901A82" w:rsidP="00506069">
      <w:pPr>
        <w:widowControl/>
        <w:ind w:firstLine="200"/>
        <w:jc w:val="left"/>
        <w:rPr>
          <w:rFonts w:asciiTheme="minorEastAsia" w:hAnsiTheme="minorEastAsia" w:cs="宋体"/>
          <w:color w:val="000000" w:themeColor="text1"/>
          <w:kern w:val="0"/>
          <w:sz w:val="28"/>
          <w:szCs w:val="28"/>
        </w:rPr>
      </w:pPr>
      <w:r w:rsidRPr="00B822AF">
        <w:rPr>
          <w:rFonts w:asciiTheme="minorEastAsia" w:hAnsiTheme="minorEastAsia" w:cs="宋体" w:hint="eastAsia"/>
          <w:color w:val="000000" w:themeColor="text1"/>
          <w:kern w:val="0"/>
          <w:sz w:val="28"/>
          <w:szCs w:val="28"/>
        </w:rPr>
        <w:t>3．本题考查理解文章内容的能力。“直至殷墟甲骨文……才有所凭依”说法错误。从文中看,“传统的文字学主要是《说文》学”,只是甲骨文被发现后,《说文》以小篆为本解释字源的理论难以维持。</w:t>
      </w:r>
    </w:p>
    <w:p w:rsidR="00901A82" w:rsidRPr="00B822AF" w:rsidRDefault="00901A82" w:rsidP="00506069">
      <w:pPr>
        <w:pStyle w:val="a3"/>
        <w:spacing w:before="0" w:beforeAutospacing="0" w:after="0" w:afterAutospacing="0"/>
        <w:ind w:firstLine="20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[2016 新课标全国卷甲卷(Ⅱ卷)] 阅读下面的文字,完成问题。</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人们常说“小说是讲故事的艺术”,但故事不等于小说,故事讲述人与小说家也不能混为一谈。就传统而言,讲故事的人讲述亲身经历或道听途说的故事,口耳相传,把它们转化为听众的经验;小说家则通常记录见闻传说,虚构故事,经过艺术处理,把它们变成小说交给读者。</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除流传形式上的简单差异外,早期小说和故事的本质区别并不明显,经历和见闻是它们的共同要素。在传媒较为落后的过去,作为远行者的商人和水手最适合充当故事讲述人的角色,故事的丰富程度与远行者的游历成正比。受此影响,国外古典小说也常以人物的经历为主线组织故事。《荷马史诗》《一千零一夜》都是描述某种特殊的经历和遭遇,《堂吉诃德》中的故事是堂吉诃德的行侠奇遇和所见所闻,17世纪欧洲的流浪汉小说也体现为游历见闻的连缀。在中国,民间传说和历史故事为志怪类和史传类的小说提供了用之不竭的素材,话本等古典小说形式也显示出小说和传统故事的亲密关系。</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虚构的加强使小说和传统故事之间的区别清晰起来。小说中的故事可以来自想象,不一定是作者亲历亲闻。小说家常闭门构思,作品大多诞生于他们离群索居的时候。小说家可以闲坐在布宜诺斯艾利斯的图书馆中,或者在巴黎一间终年不见阳光的阁楼里,杜撰他们想象中的历险故事。但是,一名水手也许要历尽千辛万苦才能把在东印度群岛听到的事带回伦敦;一个匠人漂泊一生,积攒下无数的见闻、掌故和趣事,当他晚年坐在火炉边给孩子们讲述这一切的时候,他本人就是故事的一部分。传统故事是否值得转述,往往只取决于故事本身的趣</w:t>
      </w:r>
      <w:r w:rsidRPr="00B822AF">
        <w:rPr>
          <w:rFonts w:asciiTheme="minorEastAsia" w:eastAsiaTheme="minorEastAsia" w:hAnsiTheme="minorEastAsia" w:hint="eastAsia"/>
          <w:color w:val="000000" w:themeColor="text1"/>
          <w:sz w:val="28"/>
          <w:szCs w:val="28"/>
        </w:rPr>
        <w:lastRenderedPageBreak/>
        <w:t>味性和可流传性。与传统讲故事的方式不同,小说家一般并不单纯转述故事,他是在从事故事的制作和生产,有深思熟虑的讲述目的。</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就现代小说而言,虚构一个故事并非其首要功能,现代小说的繁荣对应的是故事不同程度的减损或逐渐消失。现代小说家对待故事的方式复杂多变,以实现他们特殊的叙事目的。小说家呈现人生,有时会写到难以言喻的个人经验,他们会调整讲故事的方式,甚至将虚构和表述的重心挪到故事之外。在这些小说家笔下,故事成了幌子,故事之外的附加信息显得更有意味。19世纪末期以来,小说家对小说故事性的破坏日趋强烈。这时,一个故事的好坏并不看它的“成色”如何,而是取决于讲故事的方式。契诃夫曾经把那些不好好讲故事的小说家称为“耍弄蹩脚花招的人”,但这种花招的大量出现也有其内在的合理性——他们要摆脱陈旧的故事模式,摆脱虚假的因果关系和矫揉造作的戏剧冲突,甚至摆脱故事本身。现代小说家认为,传统的故事模式早已失去了弹性和内在活力,也失去了起初的存在价值,那些千百年来一直在给小说提供养料的故事模式已经成为制约想象力的障碍之一。</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(摘编自格非《塞壬的歌声》)</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1．下列关于原文内容的表述,不正确的一项是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A.讲故事的人不一定是小说家,小说家在讲故事的时候,不像传统的故事讲述者那么依赖亲身经历和耳闻目睹的事。</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B.传统故事和早期小说的本质差异在于,前者是故事的口耳相传,后者则是由作家创作加工后的游历见闻。</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C.17世纪的欧洲流浪汉小说和部分中国古典小说,或在叙述形式方面,或在素材来源方面,都受到了传统故事的影响。</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D.当小说家越来越依靠想象力虚构故事的时候,小说和传统故事在内容来源方面的差异使它们之间的关联不再像过去那么紧密。</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2．下列理解和分析,不符合原文意思的一项是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A.水手在伦敦讲东印度群岛的所见所闻,匠人在火炉边讲自己的人生经历,他们讲的故事各有特点,但同属于传统故事模式。</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B.传统的故事讲述者大多会讲述那些为听众喜闻乐见的事,小说家则会根据自己的写作意图审慎构思,创作新的故事。</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C.现代小说不太注重一个故事如何来讲,因为故事情节已不再是现代小说最重要的因素,人们更注意故事之外的附加意味。</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D.现代小说家不喜欢传统故事模式,视它为绊脚石,是因为他们觉得这种故事模式显得僵化古板,已经不能促进小说艺术的发展。</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3．根据原文内容,下列说法不正确的一项是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A.传统的故事讲述人如果把自己的故事记录下来,进行加工整理,就能形成一种和早期小说接近的文字,有些讲述人也会成为小说家。</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B.现代小说家尝试用新的方式讲故事,会削弱小说的故事性, 这将降低小说对虚构的依赖,小说的个人表达功能却会因此得到强化。</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C.契诃夫不大认可“不好好讲故事的小说家”,对他们的做法评价不高,由此可知当时这股写作潮流与他的创作理念相悖。</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D.现代小说的发展加剧了故事在小说中的衰变,与此同时,随着现代传媒的不断发展,传统的故事讲述方式也可能消亡。</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 xml:space="preserve">答案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1．B</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2．C</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3．B</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解析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本题考查理解文章内容的能力。由原文第二段“除流传形式上的简单差异外,早期小说和故事的本质区别并不明显,经历和见闻是它们的共同要素”可知,B项“前者(传统故事)是故事的口耳相传,后者(早期小说)则是由作家创作加工后的游历见闻”属于对传统故事和早期小说在流传形式上的差异解说,并非对B“传统故事和早期小说的本质差异”的解说。</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本题考查理解文章内容的能力。“现代小说不太注重一个故事如何来讲”说法错误,由原文第四段“现代小说家对待故事的方式复杂多变,以实现他们特殊的叙事目的”可知。同时“因为故事情节已不再……意味”的因果关系错误,且“更注意故事之外的附加意味”的应是“小说家”本人,而非“人们”。</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3．本题考查理解文章内容的能力。“这将降低小说对虚构的依赖”错误。据第四段“小说家呈现人生,有时会写到难以言喻的个人经验……显得更有意味”可知,小说家对虚构的依赖没有降低。</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新课标全国卷丙卷(Ⅲ卷)] 阅读下面的文字,完成问题。</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文学中有历史。当今历史学家大都认为,没有什么文献资料不是史料,不但文学作品,即如佛经、道藏、信札、家谱、账本、碑铭等也</w:t>
      </w:r>
      <w:r w:rsidRPr="00B822AF">
        <w:rPr>
          <w:rFonts w:asciiTheme="minorEastAsia" w:eastAsiaTheme="minorEastAsia" w:hAnsiTheme="minorEastAsia" w:hint="eastAsia"/>
          <w:color w:val="000000" w:themeColor="text1"/>
          <w:sz w:val="28"/>
          <w:szCs w:val="28"/>
        </w:rPr>
        <w:lastRenderedPageBreak/>
        <w:t>无一不是,而且随着史学研究领域的拓展,史料范围还在不断扩大。从“三言二拍”里可以看到晚明市井生活的真实面貌,这对于研究社会史的人几乎是一个常识。陈寅恪以诗证史,也为大家所熟悉。但在“五四”以前,史料范围并非如此宽泛,文学作品在大多数史学家眼里也并非史料,有些文献到底属于文学还是史学,一两千年来都没有一致的看法。神话传说就是如此,其中相当突出的例子是《山海经》。</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神话传说是文学,史前时代,无文字可征,只有传说,暂当历史。三皇五帝至今未曾坐实,但“炎黄子孙”已经成为口头语,甚至成为历史共识。新的传说还会不断产生,能否成史颇为可疑,但以神话传说研究历史,却是一种重要的方法。在历史上,《山海经》究竟应归于文学还是史学,曾是死结。王国维《古史新证》说:“而疑古之过,乃并尧、舜、禹之人物而亦疑之,其于怀疑之态度及批评之精神不无可取,然惜于古史材料未尝为充分之处理也。”这些古史材料就包括《山海经》《穆天子传》等文献。在《汉书·艺文志》里,《山海经》列于数术类。此后该书在目录学里的角色转换过几次,《隋书·经籍志》将《山海经》列于史部地理类,也就是将它看成史书了。</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历史是讲真实的,《山海经》一般被视为荒诞不经,连司马迁写《史记》都不敢采用。虽然《山海经》里平实的山川地理内容应归于史部,但其中大量的神话故事却显然有悖信史,所以清人编《四库全书》,言其“侈谈神怪,百无一真,是直小说之祖耳”,将其改列于子部小说家类。这个死结直到“五四”以后才大致解开。解开的途径有二:一是将《山海经》分而治之,不把它看作一部成于一人一时之书,神话归</w:t>
      </w:r>
      <w:r w:rsidRPr="00B822AF">
        <w:rPr>
          <w:rFonts w:asciiTheme="minorEastAsia" w:eastAsiaTheme="minorEastAsia" w:hAnsiTheme="minorEastAsia" w:hint="eastAsia"/>
          <w:color w:val="000000" w:themeColor="text1"/>
          <w:sz w:val="28"/>
          <w:szCs w:val="28"/>
        </w:rPr>
        <w:lastRenderedPageBreak/>
        <w:t>神话,历史归历史;二是神话中也有历史的成分在,仍可以之证史或补史。分而治之者,以为《山海经》中的《五藏山经》是比较雅正的部分,谭其骧就写了《&lt;五藏山经&gt;的地域范围》一文,分析《山经》写作时的地理知识水平。将历史成分发掘出来的,自然以王国维用《山海经》来印证甲骨文中殷商先王亥为最明显的例子。</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上面说的是介于文学与史学之间的文献,至于纯粹的文艺作品,当然也能从中发掘史料。但发掘史料是一回事,把整个作品当成真史就很可虑了。《红楼梦》反映了清代前期的历史现实没有错,可是如果过分坐实到具体历史人物身上,就未免失之穿凿了。戏说之类当然是文学,但读者观众往往误以为是历史。如中俄签订《尼布楚条约》,张诚、徐日昇当时担任与俄国谈判的翻译,工作是以拉丁语作为中介的,而电视剧《康熙王朝》中他们说的却是俄语,观众看到这个情节时被误导也就难以避免了。</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(摘编自周振鹤《历史中的文学与文学中的历史》)</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1．下列关于原文内容的表述,不正确的一项是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A.在当今历史学界,历史学家的研究领域不断地扩展,各种体裁的文学作品都有可能成为他们研究历史的资料。</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B.古代的史学家选取史料的范围比较狭窄,他们并未广泛采用“以诗证史”或将小说用于社会历史研究之类的方法。</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C.王国维在《古史新证》中认为,有些历史学家如果能充分利用史料,就不会“疑古”,怀疑尧、舜、禹等人物的真实性。</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D.历代学者对《山海经》有不同认知,《隋书·经籍志》把它列入史部,视为史书,王国维则把它作为古史材料看待。</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2．下列理解和分析,不符合原文意思的一项是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A.很多人认为《山海经》的记载荒唐夸张,与真实的历史差别较大,司马迁也持这种观点,因此《史记》并不采用《山海经》。</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B.《四库全书》的编者认为,《山海经》所记的神话传说并无真实可言,不宜归入史部,而应列入子部小说家类。</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C.谭其骧和王国维利用《山海经》研究历史的方法不同,前者是将神话和历史分而治之,后者则从神话中发掘史料。</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D.电视剧《康熙王朝》对历史事件和历史人物进行了虚构,其中部分情节与历史事实有出入,不能从这类作品中发掘史料。</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3．根据原文内容,下列说法不正确的一项是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A.即使在科学技术如此发达的今天,也会产生新的传说,这些传说将来会不会成为研究这个时代的史料也未可知。</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B.“五四”之前,很多涉及历史的神话传说之所以没有成为广泛使用的史料,是因为这些作品在史学和文学归类问题上存在争议。</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C.在历史研究中,当代学者会把文学作品作为史料看待,在他们看来,《三国演义》和《水浒传》的艺术手法差异并不重要。</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D.文学作品能否成为史料,取决于历史学家的眼光,而历史学家对文学与史学关系的认识在一定程度上受制于当时的学术背景。</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答案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1．C</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2．D</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3．B</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解析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1．本题考查理解文章内容的能力。文中引用的王国维《古史新证》中的话的意思是,一些历史学家疑古太过,就连尧、舜、禹是否存在都怀疑,这是不对的,并不能由此推出“如果能充分……就不会……”。</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2．本题考查理解文章内容的能力。 “不能从这类作品中发掘史料”错误,文中说“至于纯粹的文艺作品,当然也能从中发掘史料”。</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3．本题考查理解文章内容的能力。原因分析错误。神话传说是文学,而文学作品在大多数史学家眼里并非史料。</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江苏卷] 阅读材料,完成问题。</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“四书”按照普通的顺序是《大学》《中庸》《论语》《孟子》,简称《学》《庸》《论》《孟》。这四种书原来并不在一起,《学》《庸》都在《礼记》里,《论》《孟》单行。</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最初用力提倡“四书”的是程颢、程颐兄弟。他们说:“《大学》是孔门的遗书,只有从这部书里,还可以知道古人做学问的程序。从《论》《孟》里虽也可看出一些,但不如这部书的分明易晓。学者必须从这部书入手,才不会走错了路。”这里没提到《中庸》。可是他们是很推尊《中庸》的。他们在另一处说:“《中庸》是孔门传授心法的书,是子思记下来传给孟子的。书中所述的人生哲理,意味深长;</w:t>
      </w:r>
      <w:r w:rsidRPr="00B822AF">
        <w:rPr>
          <w:rFonts w:asciiTheme="minorEastAsia" w:eastAsiaTheme="minorEastAsia" w:hAnsiTheme="minorEastAsia" w:hint="eastAsia"/>
          <w:color w:val="000000" w:themeColor="text1"/>
          <w:sz w:val="28"/>
          <w:szCs w:val="28"/>
        </w:rPr>
        <w:lastRenderedPageBreak/>
        <w:t>会读书的细加玩赏,自然能心领神悟终身受用不尽。”朱子接受二程的见解,加以系统的说明,四种书便贯串起来了。</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朱子说,有了《大学》的提纲挈领,便能领会《论》《孟》里精微的分别;融贯了《论》《孟》旨趣,也便能领会《中庸》里的心法。不领会《中庸》里的心法,是不能从大处着眼,读天下的书,论天下的事的。所以,朱子将《中庸》放在第三步,和《大学》《论》《孟》合为“四书”,作为初学者的基础教本。不过,朱子教人读“四书”为的成人,后来人却重在猎取功名;这是不符合他提倡的本心的。至于顺序变为《学》《庸》《论》《孟》,那是书贾因为《学》《庸》篇页不多,合为一本的缘故;通行既久,居然约定俗成了。</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(节选自朱自清《经典常谈·四书》,有删改)</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1．根据材料,概述“四书”的形成过程。</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2．二程和朱子分别是怎样评价《大学》的?</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3．请分析本文对读者研读“四书”有哪些指导意义。</w:t>
      </w:r>
    </w:p>
    <w:p w:rsidR="000855C1"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答案</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1．《大学》《中庸》原本都在《礼记》里,《论语》《孟子》单行;二程强调《大学》《中庸》的作用;朱子接受二程的见解,加以系统说明,贯串“四书”;书贾改变“四书”顺序,形成通行本。</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2．二程认为,从《大学》可知古人做学问的程序,而且分明易晓,初学者从它入手不会走错路;朱子认为,《大学》提纲挈领,由此能领会《论语》《孟子》的精微分别,进而能领会《中庸》的心法。</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3．研读“四书”,目的是提升人格修养,而非猎取名利;研读“四书”,要理解其内在逻辑,循序渐进;研读“四书”,要从大处着眼,进而读天下书,论天下事。</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山东卷] 阅读下面的文字,完成问题。</w:t>
      </w:r>
    </w:p>
    <w:p w:rsidR="00901A82" w:rsidRPr="00B822AF" w:rsidRDefault="00901A82" w:rsidP="000855C1">
      <w:pPr>
        <w:pStyle w:val="a3"/>
        <w:shd w:val="clear" w:color="auto" w:fill="FFFFFF"/>
        <w:spacing w:before="0" w:beforeAutospacing="0" w:after="0" w:afterAutospacing="0"/>
        <w:ind w:firstLineChars="200" w:firstLine="560"/>
        <w:jc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唐人古体</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古体诗,亦名古诗、古风或往体诗,指的是产生于唐以前并和唐代新出现的近体诗(又名今体诗)相对的一种诗体。它的特点是格律限制不太严格,篇幅可长可短,押韵比较自由灵活,不必拘守对偶、声律,有四言、五言、七言、杂言等多种形式。不过唐人的古体以五言、七言为主,杂言也多以七言为主体。</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五七言古诗自汉魏以来已经有了悠久的传统,至唐代又发生新变。唐代社会生活领域的扩展和人的思想感情的复杂化,要求诗歌作品在表现范围上有较大的开拓,加上篇幅短小、格律严整的近体诗走向定型化,更促使这种少受时空限制的古诗朝着发挥自己特长的道路迈进。一般说来,较之汉魏六朝诗歌大多局限于比较单纯的抒情写景,唐人的古诗则趋向笔力驰骋、气象峥嵘、边幅开阔、语言明畅,不仅抒写波澜起伏的情感心理活动,还直接叙述事件,刻画人物,铺排场景,生发议论,使诗歌表情达意的功能得到空前的发挥。唐代诗人中也有接近于汉魏古诗含蓄淳厚作风的,如王、孟、韦、柳,但较为少见,不构成唐人古诗的主流。另外,在音节上,唐代古诗受今体诗的影响,或则吸取声律的和谐与对仗的工整,或则有意走上反律化的途径,皆不同于晋、宋以前诗歌韵调的纯任自然。所以明代格调论者以唐人古诗为</w:t>
      </w:r>
      <w:r w:rsidRPr="00B822AF">
        <w:rPr>
          <w:rFonts w:asciiTheme="minorEastAsia" w:eastAsiaTheme="minorEastAsia" w:hAnsiTheme="minorEastAsia" w:hint="eastAsia"/>
          <w:color w:val="000000" w:themeColor="text1"/>
          <w:sz w:val="28"/>
          <w:szCs w:val="28"/>
        </w:rPr>
        <w:lastRenderedPageBreak/>
        <w:t>汉魏以来古诗的“变体”,并不算错。只是他们从伸正黜变、荣古虐今的传统观念出发,贬抑唐人古诗的成就,甚至宣言“唐无五言古诗”(李攀龙《唐诗选序》),那就太过分了。清王士禛《古诗选》在五言古诗部分选了一百多位汉魏六朝作家的作品,于唐人只取陈子昂、张九龄、李白、韦应物、柳宗元五家,还说是“四唐古诗之变,可以略睹焉”(《古诗选·五言诗凡例》),显示出同一偏见。倒是明末许学夷在《诗源辩体》中强调指出“唐人五古自有唐体”,它以敷陈充畅为特色,不能拿汉魏古诗委婉含蓄的作风来硬加绳尺,可谓通达之见。</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至于同属唐人古体,五言和七言又有所差别,这个问题比较微妙,须细心体察。我们看五七言的区分,虽只在每句相差两个字上,但造成的节奏感和韵调感却很不一样。五言字少,念起来有一种安详舒缓的气度,近乎平时说话的语调;七言音促,上口时会给人以发扬蹈厉的感觉,类似于朗诵或歌唱表演的声腔。试读“杜陵有布衣,老大意转拙,许身一何愚,窃比稷与契”(杜甫《自京赴奉先县咏怀五百字》),或者像“暮投石壕村,有吏夜捉人,老翁逾墙走,老妇出门看”(杜甫《石壕吏》)这样的句子,无论叙事还是抒情,口气何等自然平实,不带任何拖腔。但如“少陵野老吞声哭,春日潜行曲江曲,江头宫殿锁千门,细柳新蒲为谁绿”(杜甫《哀江头》),以至于“中兴诸将收山东,捷书夜报清昼同,河广传闻一苇过,胡危命在破竹中”(杜甫《洗兵马》),则不管是悲慨还是喜颂,是仄脚还是平收,念起来都有一种异乎寻常说话的调门,抑扬抗坠,铿锵成韵。我国古代传统上有诵诗与歌诗的区分,西洋歌剧音乐亦有宣叙调与咏叹调的歧异,五言和七言在调式上的分</w:t>
      </w:r>
      <w:r w:rsidRPr="00B822AF">
        <w:rPr>
          <w:rFonts w:asciiTheme="minorEastAsia" w:eastAsiaTheme="minorEastAsia" w:hAnsiTheme="minorEastAsia" w:hint="eastAsia"/>
          <w:color w:val="000000" w:themeColor="text1"/>
          <w:sz w:val="28"/>
          <w:szCs w:val="28"/>
        </w:rPr>
        <w:lastRenderedPageBreak/>
        <w:t>别大抵类此。这就是为什么五七言古诗尽管都起源于民歌,而五言诗在东汉中叶以后即日渐脱离音乐,取得独立的发展,七言诗却长时期停留在乐府歌行体的范围内,直到唐代还常以七言短章合乐歌唱的缘故。</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(节选自陈伯海《唐诗学引论》,有删改)</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1．关于古体诗,下列表述符合原文意思的一项是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A.古体诗产生于唐代以前,在唐出现篇幅短小、格律严整、生命力更强的近体诗后,逐渐走向衰微。</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B.古体诗的格律限制并不严格,因而形成了篇幅可长可短,押韵自由灵活,不必拘守对偶与声律的特点。</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C.古体诗在形式上有四言、五言、七言、杂言等多种;唐人古体以五言、七言为主,更似绝句律诗。</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D.五七言古体至唐而新变,是多种因素作用的结果;唐人古体虽名为“古体”,其实已与以往古风不同。</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2．下列关于“汉魏古诗”和“唐人古诗”的理解与分析,不正确的一项是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A.汉魏古诗大多局限于比较单纯的抒情写景,在作品表现范围上,不像唐人所作古诗那样开阔。</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B.就含蓄淳厚的作风而言,汉魏古诗略胜一筹;就表情达意的功能而论,唐人古诗则更具优势。</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C.唐人古诗有的在今体诗的影响下表现为声律和谐与对仗工整,有的继承汉魏古诗有意“反律化”。</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D.两者各具特色,由汉魏古诗到唐人古诗,是变化,是拓展;一味地贬抑唐人古诗,失之偏颇。</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3．根据原文内容,下列理解和分析不正确的一项是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A.清王士禛对唐人五言古诗只认可五家,足见其偏见;明许学夷明察唐人五古特色,其观点可谓通达。</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B.本文第三段采用了对比论证的方法,明确了唐人古体中的五言和七言在节奏感和韵调感方面的不同。</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C.本文引用的语句分诗论和诗句两类,其作用是帮助读者准确把握不同时代古体诗形式和内容的异同。</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D.白居易《琵琶行》中的“弦弦掩抑声声思,似诉平生不得志”,抒情悲慨,读来抑扬抗坠,铿锵成韵。</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答案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1．D</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2．C</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3．C</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解析 </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本题考查理解文中重要概念的能力。A项,“逐渐走向衰微”无中生有。B项,“格律限制并不严格”与“篇幅可长可短,押韵自由灵活,不必拘守对偶与声律”之间没有因果关系,属于强加因果。C项,“更似绝句律诗”于文无据。</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2．本题考查理解文章内容的能力。文章并没有说唐人古诗的“反律化”是“继承汉魏古诗”。</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3．本题考查理解文章内容的能力。 “其作用是帮助读者准确把握不同时代古体诗形式和内容的异同”不准确。文章中引用的诗论部分,侧重于观点陈述,是为了说明后人对唐人古诗的态度。而诗句部分则是为了说明唐人古体中五言和七言的区别。</w:t>
      </w:r>
    </w:p>
    <w:p w:rsidR="00C142BD"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上海卷]</w:t>
      </w:r>
      <w:r w:rsidR="00C142BD" w:rsidRPr="00B822AF">
        <w:rPr>
          <w:rFonts w:asciiTheme="minorEastAsia" w:eastAsiaTheme="minorEastAsia" w:hAnsiTheme="minorEastAsia" w:hint="eastAsia"/>
          <w:color w:val="000000" w:themeColor="text1"/>
          <w:sz w:val="28"/>
          <w:szCs w:val="28"/>
        </w:rPr>
        <w:t xml:space="preserve"> 阅读下文，完成第</w:t>
      </w:r>
      <w:r w:rsidR="00C142BD" w:rsidRPr="00B822AF">
        <w:rPr>
          <w:rFonts w:asciiTheme="minorEastAsia" w:eastAsiaTheme="minorEastAsia" w:hAnsiTheme="minorEastAsia"/>
          <w:color w:val="000000" w:themeColor="text1"/>
          <w:sz w:val="28"/>
          <w:szCs w:val="28"/>
        </w:rPr>
        <w:t>1-6</w:t>
      </w:r>
      <w:r w:rsidR="00C142BD" w:rsidRPr="00B822AF">
        <w:rPr>
          <w:rFonts w:asciiTheme="minorEastAsia" w:eastAsiaTheme="minorEastAsia" w:hAnsiTheme="minorEastAsia" w:hint="eastAsia"/>
          <w:color w:val="000000" w:themeColor="text1"/>
          <w:sz w:val="28"/>
          <w:szCs w:val="28"/>
        </w:rPr>
        <w:t>题。（</w:t>
      </w:r>
      <w:r w:rsidR="00C142BD" w:rsidRPr="00B822AF">
        <w:rPr>
          <w:rFonts w:asciiTheme="minorEastAsia" w:eastAsiaTheme="minorEastAsia" w:hAnsiTheme="minorEastAsia"/>
          <w:color w:val="000000" w:themeColor="text1"/>
          <w:sz w:val="28"/>
          <w:szCs w:val="28"/>
        </w:rPr>
        <w:t>17</w:t>
      </w:r>
      <w:r w:rsidR="00C142BD" w:rsidRPr="00B822AF">
        <w:rPr>
          <w:rFonts w:asciiTheme="minorEastAsia" w:eastAsiaTheme="minorEastAsia" w:hAnsiTheme="minorEastAsia" w:hint="eastAsia"/>
          <w:color w:val="000000" w:themeColor="text1"/>
          <w:sz w:val="28"/>
          <w:szCs w:val="28"/>
        </w:rPr>
        <w:t>分）</w:t>
      </w:r>
    </w:p>
    <w:p w:rsidR="00C142BD" w:rsidRPr="00B822AF" w:rsidRDefault="00C142BD" w:rsidP="000855C1">
      <w:pPr>
        <w:pStyle w:val="a3"/>
        <w:shd w:val="clear" w:color="auto" w:fill="FFFFFF"/>
        <w:spacing w:before="0" w:beforeAutospacing="0" w:after="0" w:afterAutospacing="0"/>
        <w:ind w:firstLineChars="200" w:firstLine="560"/>
        <w:jc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考据、批评与欣赏</w:t>
      </w:r>
    </w:p>
    <w:p w:rsidR="00C142BD" w:rsidRPr="00B822AF" w:rsidRDefault="00C142BD" w:rsidP="000855C1">
      <w:pPr>
        <w:pStyle w:val="a3"/>
        <w:shd w:val="clear" w:color="auto" w:fill="FFFFFF"/>
        <w:spacing w:before="0" w:beforeAutospacing="0" w:after="0" w:afterAutospacing="0"/>
        <w:ind w:firstLineChars="200" w:firstLine="560"/>
        <w:jc w:val="center"/>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朱光潜</w:t>
      </w:r>
    </w:p>
    <w:p w:rsidR="00C142BD" w:rsidRPr="00B822AF" w:rsidRDefault="00E63FD9"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fldChar w:fldCharType="begin"/>
      </w:r>
      <w:r w:rsidR="00C142BD" w:rsidRPr="00B822AF">
        <w:rPr>
          <w:rFonts w:asciiTheme="minorEastAsia" w:eastAsiaTheme="minorEastAsia" w:hAnsiTheme="minorEastAsia" w:hint="eastAsia"/>
          <w:color w:val="000000" w:themeColor="text1"/>
          <w:sz w:val="28"/>
          <w:szCs w:val="28"/>
        </w:rPr>
        <w:instrText>= 1 \* GB3</w:instrText>
      </w:r>
      <w:r w:rsidRPr="00B822AF">
        <w:rPr>
          <w:rFonts w:asciiTheme="minorEastAsia" w:eastAsiaTheme="minorEastAsia" w:hAnsiTheme="minorEastAsia" w:hint="eastAsia"/>
          <w:color w:val="000000" w:themeColor="text1"/>
          <w:sz w:val="28"/>
          <w:szCs w:val="28"/>
        </w:rPr>
        <w:fldChar w:fldCharType="separate"/>
      </w:r>
      <w:r w:rsidR="00C142BD" w:rsidRPr="00B822AF">
        <w:rPr>
          <w:rFonts w:asciiTheme="minorEastAsia" w:eastAsiaTheme="minorEastAsia" w:hAnsiTheme="minorEastAsia" w:hint="eastAsia"/>
          <w:color w:val="000000" w:themeColor="text1"/>
          <w:sz w:val="28"/>
          <w:szCs w:val="28"/>
        </w:rPr>
        <w:t>①</w:t>
      </w:r>
      <w:r w:rsidRPr="00B822AF">
        <w:rPr>
          <w:rFonts w:asciiTheme="minorEastAsia" w:eastAsiaTheme="minorEastAsia" w:hAnsiTheme="minorEastAsia" w:hint="eastAsia"/>
          <w:color w:val="000000" w:themeColor="text1"/>
          <w:sz w:val="28"/>
          <w:szCs w:val="28"/>
        </w:rPr>
        <w:fldChar w:fldCharType="end"/>
      </w:r>
      <w:r w:rsidR="00C142BD" w:rsidRPr="00B822AF">
        <w:rPr>
          <w:rFonts w:asciiTheme="minorEastAsia" w:eastAsiaTheme="minorEastAsia" w:hAnsiTheme="minorEastAsia" w:hint="eastAsia"/>
          <w:color w:val="000000" w:themeColor="text1"/>
          <w:sz w:val="28"/>
          <w:szCs w:val="28"/>
        </w:rPr>
        <w:t>把快感、联想当作美感，是一般人的误解。有一种误解是学者们所特有的，就</w:t>
      </w:r>
      <w:r w:rsidR="009F6EDA">
        <w:rPr>
          <w:rFonts w:asciiTheme="minorEastAsia" w:eastAsiaTheme="minorEastAsia" w:hAnsiTheme="minorEastAsia" w:hint="eastAsia"/>
          <w:color w:val="000000" w:themeColor="text1"/>
          <w:sz w:val="28"/>
          <w:szCs w:val="28"/>
        </w:rPr>
        <w:t>是</w:t>
      </w:r>
      <w:r w:rsidR="00C142BD" w:rsidRPr="00B822AF">
        <w:rPr>
          <w:rFonts w:asciiTheme="minorEastAsia" w:eastAsiaTheme="minorEastAsia" w:hAnsiTheme="minorEastAsia" w:hint="eastAsia"/>
          <w:color w:val="000000" w:themeColor="text1"/>
          <w:sz w:val="28"/>
          <w:szCs w:val="28"/>
        </w:rPr>
        <w:t>考据和批评当作欣赏。</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②拿我在国外大学读的莎士比亚这门功课来说，英国的教授整年地讲“版本的批评”；莎士比亚的某部剧本在哪一年印第一次“对折本”，哪一年印第一次“</w:t>
      </w:r>
      <w:r w:rsidR="009F6EDA">
        <w:rPr>
          <w:rFonts w:asciiTheme="minorEastAsia" w:eastAsiaTheme="minorEastAsia" w:hAnsiTheme="minorEastAsia" w:hint="eastAsia"/>
          <w:color w:val="000000" w:themeColor="text1"/>
          <w:sz w:val="28"/>
          <w:szCs w:val="28"/>
        </w:rPr>
        <w:t>四</w:t>
      </w:r>
      <w:r w:rsidRPr="00B822AF">
        <w:rPr>
          <w:rFonts w:asciiTheme="minorEastAsia" w:eastAsiaTheme="minorEastAsia" w:hAnsiTheme="minorEastAsia" w:hint="eastAsia"/>
          <w:color w:val="000000" w:themeColor="text1"/>
          <w:sz w:val="28"/>
          <w:szCs w:val="28"/>
        </w:rPr>
        <w:t>折本”，各有几次翻印，某一个字在第一次“四折本”怎样写，后来在“对折本”里又改成什么样……自然他们不仅讲这一样，对来源和作者生平也很重视：莎士比亚大概读过些什么书？《哈姆雷特》是根据哪些书写的？他和戏院和同行的关系如何？“哈姆雷特”是不是作者</w:t>
      </w:r>
      <w:r w:rsidRPr="009F6EDA">
        <w:rPr>
          <w:rFonts w:asciiTheme="minorEastAsia" w:eastAsiaTheme="minorEastAsia" w:hAnsiTheme="minorEastAsia" w:hint="eastAsia"/>
          <w:color w:val="000000" w:themeColor="text1"/>
          <w:sz w:val="28"/>
          <w:szCs w:val="28"/>
          <w:u w:val="single"/>
        </w:rPr>
        <w:t>现身说法</w:t>
      </w:r>
      <w:r w:rsidRPr="00B822AF">
        <w:rPr>
          <w:rFonts w:asciiTheme="minorEastAsia" w:eastAsiaTheme="minorEastAsia" w:hAnsiTheme="minorEastAsia" w:hint="eastAsia"/>
          <w:color w:val="000000" w:themeColor="text1"/>
          <w:sz w:val="28"/>
          <w:szCs w:val="28"/>
        </w:rPr>
        <w:t>？……为了解决这些问题，学者们个个埋头于灰封虫咬的故纸堆中，寻找片纸只字</w:t>
      </w:r>
      <w:r w:rsidR="009F6EDA">
        <w:rPr>
          <w:rFonts w:asciiTheme="minorEastAsia" w:eastAsiaTheme="minorEastAsia" w:hAnsiTheme="minorEastAsia" w:hint="eastAsia"/>
          <w:color w:val="000000" w:themeColor="text1"/>
          <w:sz w:val="28"/>
          <w:szCs w:val="28"/>
        </w:rPr>
        <w:t>就</w:t>
      </w:r>
      <w:r w:rsidRPr="00B822AF">
        <w:rPr>
          <w:rFonts w:asciiTheme="minorEastAsia" w:eastAsiaTheme="minorEastAsia" w:hAnsiTheme="minorEastAsia" w:hint="eastAsia"/>
          <w:color w:val="000000" w:themeColor="text1"/>
          <w:sz w:val="28"/>
          <w:szCs w:val="28"/>
        </w:rPr>
        <w:t>以为至宝。</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③这些功夫都属于中国人说的“考据学”。这门课的教授只做这种功夫，对我们也只讲他研究的那一套。至于学生能否欣赏剧本本身，他并不过问。从美学观点来说，我们该如何看待这种考据工作呢？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④考据所得的是历史</w:t>
      </w:r>
      <w:r w:rsidR="009F6EDA">
        <w:rPr>
          <w:rFonts w:asciiTheme="minorEastAsia" w:eastAsiaTheme="minorEastAsia" w:hAnsiTheme="minorEastAsia" w:hint="eastAsia"/>
          <w:color w:val="000000" w:themeColor="text1"/>
          <w:sz w:val="28"/>
          <w:szCs w:val="28"/>
        </w:rPr>
        <w:t>的</w:t>
      </w:r>
      <w:r w:rsidRPr="00B822AF">
        <w:rPr>
          <w:rFonts w:asciiTheme="minorEastAsia" w:eastAsiaTheme="minorEastAsia" w:hAnsiTheme="minorEastAsia" w:hint="eastAsia"/>
          <w:color w:val="000000" w:themeColor="text1"/>
          <w:sz w:val="28"/>
          <w:szCs w:val="28"/>
        </w:rPr>
        <w:t>知识，可以帮助欣赏，却不是欣赏本身。欣赏之前要有了解。只就欣赏说，版本、来源以及作者生平都是题外</w:t>
      </w:r>
      <w:r w:rsidRPr="00B822AF">
        <w:rPr>
          <w:rFonts w:asciiTheme="minorEastAsia" w:eastAsiaTheme="minorEastAsia" w:hAnsiTheme="minorEastAsia" w:hint="eastAsia"/>
          <w:color w:val="000000" w:themeColor="text1"/>
          <w:sz w:val="28"/>
          <w:szCs w:val="28"/>
        </w:rPr>
        <w:lastRenderedPageBreak/>
        <w:t>事，因为美感经验全在欣赏形象本身。但就了解说，这些历史的知识却非常重要，要了解《洛神赋》，就不能不知道曹植和甄后的关系；要了解《饮酒》诗，就不能不先考定原本中到底是“悠然望南山”还是“悠然见南山”。</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⑤但若只了解而不能欣赏，则没有走进文艺的领域。通常富于考据癖的学者难免犯两种错误。第一种错误是穿凿附会。他们以为作者字字有来历，便拉史实来附会它。他们不知道艺术是创造的，虽然可以受史实的影响，却不必完全受其支配。第二种错误是因考据而忘欣赏，他们好比食品</w:t>
      </w:r>
      <w:r w:rsidR="009F6EDA">
        <w:rPr>
          <w:rFonts w:asciiTheme="minorEastAsia" w:eastAsiaTheme="minorEastAsia" w:hAnsiTheme="minorEastAsia" w:hint="eastAsia"/>
          <w:color w:val="000000" w:themeColor="text1"/>
          <w:sz w:val="28"/>
          <w:szCs w:val="28"/>
        </w:rPr>
        <w:t>化学</w:t>
      </w:r>
      <w:r w:rsidRPr="00B822AF">
        <w:rPr>
          <w:rFonts w:asciiTheme="minorEastAsia" w:eastAsiaTheme="minorEastAsia" w:hAnsiTheme="minorEastAsia" w:hint="eastAsia"/>
          <w:color w:val="000000" w:themeColor="text1"/>
          <w:sz w:val="28"/>
          <w:szCs w:val="28"/>
        </w:rPr>
        <w:t>专家，把一席菜的来源、成分及烹调方法研究得有条有理之后，便袖手旁观，不肯染指。而我是饕餮汉，对于考据家的苦心孤诣虽十二分地敬佩、感激，但我以为，最要紧的事还是伸箸把菜取到口里来咀嚼，领略领略它的滋味。</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⑥在考据学者们自己看来，考据就是一种文学批评，但是一般人所谓的文学批评，意义实不仅如此。文学批评学者向来有派别的不同，所认识的文学批评的意义也不一致。区分起来，除开上述帮助了解的文学批评，主要还有两类。</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⑦第一类是“法官”式的文学批评。“法官”要有“法”，也便是“纪律”，“法官”式的学者心中预存几条纪律，用来衡量一切作品。符合它们的就是美，违背它们的就是丑。他们向作家下批语说：“亚里士多德明明说过坏人不能做悲剧主角，你何以要用一个杀皇帝的麦可白？”但文艺是创造的，谁能拿死纪律来限制活作品？</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⑧第二类就是近代法国印象主义的文学批评。这一派学者可说是“饕餮者”：只贪美味，尝到美味便把印象描写出来，法郎士说：“依我看来，文学批评和历史一样，只是一种给深思好奇者看的小说；一切小说，精密地说起来，都是一种自传。凡是真正的文学批评家都只叙述他的灵魂在杰作中的冒险。”这是印象派文学批评家的信条。他们主张，文学批评应当</w:t>
      </w:r>
      <w:r w:rsidR="009F6EDA">
        <w:rPr>
          <w:rFonts w:asciiTheme="minorEastAsia" w:eastAsiaTheme="minorEastAsia" w:hAnsiTheme="minorEastAsia" w:hint="eastAsia"/>
          <w:color w:val="000000" w:themeColor="text1"/>
          <w:sz w:val="28"/>
          <w:szCs w:val="28"/>
        </w:rPr>
        <w:t>是</w:t>
      </w:r>
      <w:r w:rsidRPr="00B822AF">
        <w:rPr>
          <w:rFonts w:asciiTheme="minorEastAsia" w:eastAsiaTheme="minorEastAsia" w:hAnsiTheme="minorEastAsia" w:hint="eastAsia"/>
          <w:color w:val="000000" w:themeColor="text1"/>
          <w:sz w:val="28"/>
          <w:szCs w:val="28"/>
        </w:rPr>
        <w:t>艺术的、主体的，各人应以自己的嗜好为标准。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⑨“法官”式的文学批评所持的是“批评的态度”，印象派的文学批评所持的是“欣赏的态度”，它们是相反的。批评的态度是冷静的，不杂情感；欣赏的态度则注重我的情感和物的姿态的交流。批评的态度须用反省的理解；欣赏的态度则全凭直觉，批评的态度预存美丑的标准，把我放在作品之外去评判它的美丑；欣赏的态度则忌杂有任何成见，把我放在作品里面去分享它的生命。遇到文艺作品如果始终持批评的态度，则我是我而作品是作品，得不到真正的美感经验。</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⑩我是倾向于印象派的，不过我也明白它的缺点，比如看一幅图，内行有内行的印象，外行有外行的印象，它们的价值是否相同呢？我小时候欢喜读《花月痕》①一类的东西，现在想来不禁赧颜，究竟是从前对还是现在对呢？文艺虽无普遍的纪律，而美丑的好恶却有一个道理，遇见一个作品，只说“我觉得好”还不够，还应说出觉得好的道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⑪总之，考据、批评都不是欣赏，但是欣赏却不可无考据与批评。有的人太看重考据和批评的功夫，有</w:t>
      </w:r>
      <w:r w:rsidR="009F6EDA">
        <w:rPr>
          <w:rFonts w:asciiTheme="minorEastAsia" w:eastAsiaTheme="minorEastAsia" w:hAnsiTheme="minorEastAsia" w:hint="eastAsia"/>
          <w:color w:val="000000" w:themeColor="text1"/>
          <w:sz w:val="28"/>
          <w:szCs w:val="28"/>
        </w:rPr>
        <w:t>的</w:t>
      </w:r>
      <w:r w:rsidRPr="00B822AF">
        <w:rPr>
          <w:rFonts w:asciiTheme="minorEastAsia" w:eastAsiaTheme="minorEastAsia" w:hAnsiTheme="minorEastAsia" w:hint="eastAsia"/>
          <w:color w:val="000000" w:themeColor="text1"/>
          <w:sz w:val="28"/>
          <w:szCs w:val="28"/>
        </w:rPr>
        <w:t>人又太不肯做脚踏实地的功夫，以为有文艺的嗜好就可以谈文艺，这都是很大的错误。</w:t>
      </w:r>
    </w:p>
    <w:p w:rsidR="00C142BD" w:rsidRPr="00B822AF" w:rsidRDefault="00C142BD" w:rsidP="009F6EDA">
      <w:pPr>
        <w:pStyle w:val="a3"/>
        <w:shd w:val="clear" w:color="auto" w:fill="FFFFFF"/>
        <w:spacing w:before="0" w:beforeAutospacing="0" w:after="0" w:afterAutospacing="0"/>
        <w:ind w:firstLineChars="200" w:firstLine="560"/>
        <w:jc w:val="right"/>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（有删改）</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【注】①《花月痕》：清代长篇小说，情调缠绵哀怨。</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1．</w:t>
      </w:r>
      <w:r w:rsidRPr="00B822AF">
        <w:rPr>
          <w:rFonts w:asciiTheme="minorEastAsia" w:eastAsiaTheme="minorEastAsia" w:hAnsiTheme="minorEastAsia" w:hint="eastAsia"/>
          <w:color w:val="000000" w:themeColor="text1"/>
          <w:sz w:val="28"/>
          <w:szCs w:val="28"/>
        </w:rPr>
        <w:t>第②段画线的词语</w:t>
      </w:r>
      <w:r w:rsidRPr="00B822AF">
        <w:rPr>
          <w:rFonts w:asciiTheme="minorEastAsia" w:eastAsiaTheme="minorEastAsia" w:hAnsiTheme="minorEastAsia"/>
          <w:color w:val="000000" w:themeColor="text1"/>
          <w:sz w:val="28"/>
          <w:szCs w:val="28"/>
        </w:rPr>
        <w:t>“</w:t>
      </w:r>
      <w:r w:rsidRPr="00B822AF">
        <w:rPr>
          <w:rFonts w:asciiTheme="minorEastAsia" w:eastAsiaTheme="minorEastAsia" w:hAnsiTheme="minorEastAsia" w:hint="eastAsia"/>
          <w:color w:val="000000" w:themeColor="text1"/>
          <w:sz w:val="28"/>
          <w:szCs w:val="28"/>
        </w:rPr>
        <w:t>现身说法</w:t>
      </w:r>
      <w:r w:rsidRPr="00B822AF">
        <w:rPr>
          <w:rFonts w:asciiTheme="minorEastAsia" w:eastAsiaTheme="minorEastAsia" w:hAnsiTheme="minorEastAsia"/>
          <w:color w:val="000000" w:themeColor="text1"/>
          <w:sz w:val="28"/>
          <w:szCs w:val="28"/>
        </w:rPr>
        <w:t>”</w:t>
      </w:r>
      <w:r w:rsidRPr="00B822AF">
        <w:rPr>
          <w:rFonts w:asciiTheme="minorEastAsia" w:eastAsiaTheme="minorEastAsia" w:hAnsiTheme="minorEastAsia" w:hint="eastAsia"/>
          <w:color w:val="000000" w:themeColor="text1"/>
          <w:sz w:val="28"/>
          <w:szCs w:val="28"/>
        </w:rPr>
        <w:t>在文中是指_______________________。（</w:t>
      </w:r>
      <w:r w:rsidRPr="00B822AF">
        <w:rPr>
          <w:rFonts w:asciiTheme="minorEastAsia" w:eastAsiaTheme="minorEastAsia" w:hAnsiTheme="minorEastAsia"/>
          <w:color w:val="000000" w:themeColor="text1"/>
          <w:sz w:val="28"/>
          <w:szCs w:val="28"/>
        </w:rPr>
        <w:t>2</w:t>
      </w:r>
      <w:r w:rsidRPr="00B822AF">
        <w:rPr>
          <w:rFonts w:asciiTheme="minorEastAsia" w:eastAsiaTheme="minorEastAsia" w:hAnsiTheme="minorEastAsia" w:hint="eastAsia"/>
          <w:color w:val="000000" w:themeColor="text1"/>
          <w:sz w:val="28"/>
          <w:szCs w:val="28"/>
        </w:rPr>
        <w:t xml:space="preserve">分）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2．</w:t>
      </w:r>
      <w:r w:rsidRPr="00B822AF">
        <w:rPr>
          <w:rFonts w:asciiTheme="minorEastAsia" w:eastAsiaTheme="minorEastAsia" w:hAnsiTheme="minorEastAsia" w:hint="eastAsia"/>
          <w:color w:val="000000" w:themeColor="text1"/>
          <w:sz w:val="28"/>
          <w:szCs w:val="28"/>
        </w:rPr>
        <w:t>第②段详细列举</w:t>
      </w:r>
      <w:r w:rsidRPr="00B822AF">
        <w:rPr>
          <w:rFonts w:asciiTheme="minorEastAsia" w:eastAsiaTheme="minorEastAsia" w:hAnsiTheme="minorEastAsia"/>
          <w:color w:val="000000" w:themeColor="text1"/>
          <w:sz w:val="28"/>
          <w:szCs w:val="28"/>
        </w:rPr>
        <w:t>“</w:t>
      </w:r>
      <w:r w:rsidRPr="00B822AF">
        <w:rPr>
          <w:rFonts w:asciiTheme="minorEastAsia" w:eastAsiaTheme="minorEastAsia" w:hAnsiTheme="minorEastAsia" w:hint="eastAsia"/>
          <w:color w:val="000000" w:themeColor="text1"/>
          <w:sz w:val="28"/>
          <w:szCs w:val="28"/>
        </w:rPr>
        <w:t>功课</w:t>
      </w:r>
      <w:r w:rsidRPr="00B822AF">
        <w:rPr>
          <w:rFonts w:asciiTheme="minorEastAsia" w:eastAsiaTheme="minorEastAsia" w:hAnsiTheme="minorEastAsia"/>
          <w:color w:val="000000" w:themeColor="text1"/>
          <w:sz w:val="28"/>
          <w:szCs w:val="28"/>
        </w:rPr>
        <w:t>”</w:t>
      </w:r>
      <w:r w:rsidRPr="00B822AF">
        <w:rPr>
          <w:rFonts w:asciiTheme="minorEastAsia" w:eastAsiaTheme="minorEastAsia" w:hAnsiTheme="minorEastAsia" w:hint="eastAsia"/>
          <w:color w:val="000000" w:themeColor="text1"/>
          <w:sz w:val="28"/>
          <w:szCs w:val="28"/>
        </w:rPr>
        <w:t>内容，对其作用分析不正确的一项是（ ）。（</w:t>
      </w:r>
      <w:r w:rsidRPr="00B822AF">
        <w:rPr>
          <w:rFonts w:asciiTheme="minorEastAsia" w:eastAsiaTheme="minorEastAsia" w:hAnsiTheme="minorEastAsia"/>
          <w:color w:val="000000" w:themeColor="text1"/>
          <w:sz w:val="28"/>
          <w:szCs w:val="28"/>
        </w:rPr>
        <w:t>2</w:t>
      </w:r>
      <w:r w:rsidRPr="00B822AF">
        <w:rPr>
          <w:rFonts w:asciiTheme="minorEastAsia" w:eastAsiaTheme="minorEastAsia" w:hAnsiTheme="minorEastAsia" w:hint="eastAsia"/>
          <w:color w:val="000000" w:themeColor="text1"/>
          <w:sz w:val="28"/>
          <w:szCs w:val="28"/>
        </w:rPr>
        <w:t>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w:t>
      </w:r>
      <w:r w:rsidRPr="00B822AF">
        <w:rPr>
          <w:rFonts w:asciiTheme="minorEastAsia" w:eastAsiaTheme="minorEastAsia" w:hAnsiTheme="minorEastAsia" w:hint="eastAsia"/>
          <w:color w:val="000000" w:themeColor="text1"/>
          <w:sz w:val="28"/>
          <w:szCs w:val="28"/>
        </w:rPr>
        <w:t>流露出作者对纯考据工作不满的态度。</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w:t>
      </w:r>
      <w:r w:rsidRPr="00B822AF">
        <w:rPr>
          <w:rFonts w:asciiTheme="minorEastAsia" w:eastAsiaTheme="minorEastAsia" w:hAnsiTheme="minorEastAsia" w:hint="eastAsia"/>
          <w:color w:val="000000" w:themeColor="text1"/>
          <w:sz w:val="28"/>
          <w:szCs w:val="28"/>
        </w:rPr>
        <w:t>证明考据学者只做这种无意义的功夫。</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w:t>
      </w:r>
      <w:r w:rsidRPr="00B822AF">
        <w:rPr>
          <w:rFonts w:asciiTheme="minorEastAsia" w:eastAsiaTheme="minorEastAsia" w:hAnsiTheme="minorEastAsia" w:hint="eastAsia"/>
          <w:color w:val="000000" w:themeColor="text1"/>
          <w:sz w:val="28"/>
          <w:szCs w:val="28"/>
        </w:rPr>
        <w:t>有助于读者对考据工作形成感性认识。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w:t>
      </w:r>
      <w:r w:rsidRPr="00B822AF">
        <w:rPr>
          <w:rFonts w:asciiTheme="minorEastAsia" w:eastAsiaTheme="minorEastAsia" w:hAnsiTheme="minorEastAsia" w:hint="eastAsia"/>
          <w:color w:val="000000" w:themeColor="text1"/>
          <w:sz w:val="28"/>
          <w:szCs w:val="28"/>
        </w:rPr>
        <w:t>为“考据对欣赏是题外事”提供证据。</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3．</w:t>
      </w:r>
      <w:r w:rsidRPr="00B822AF">
        <w:rPr>
          <w:rFonts w:asciiTheme="minorEastAsia" w:eastAsiaTheme="minorEastAsia" w:hAnsiTheme="minorEastAsia" w:hint="eastAsia"/>
          <w:color w:val="000000" w:themeColor="text1"/>
          <w:sz w:val="28"/>
          <w:szCs w:val="28"/>
        </w:rPr>
        <w:t>概括“法官”式文学批评的特点。（</w:t>
      </w:r>
      <w:r w:rsidRPr="00B822AF">
        <w:rPr>
          <w:rFonts w:asciiTheme="minorEastAsia" w:eastAsiaTheme="minorEastAsia" w:hAnsiTheme="minorEastAsia"/>
          <w:color w:val="000000" w:themeColor="text1"/>
          <w:sz w:val="28"/>
          <w:szCs w:val="28"/>
        </w:rPr>
        <w:t>3</w:t>
      </w:r>
      <w:r w:rsidRPr="00B822AF">
        <w:rPr>
          <w:rFonts w:asciiTheme="minorEastAsia" w:eastAsiaTheme="minorEastAsia" w:hAnsiTheme="minorEastAsia" w:hint="eastAsia"/>
          <w:color w:val="000000" w:themeColor="text1"/>
          <w:sz w:val="28"/>
          <w:szCs w:val="28"/>
        </w:rPr>
        <w:t xml:space="preserve">分）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4．</w:t>
      </w:r>
      <w:r w:rsidRPr="00B822AF">
        <w:rPr>
          <w:rFonts w:asciiTheme="minorEastAsia" w:eastAsiaTheme="minorEastAsia" w:hAnsiTheme="minorEastAsia" w:hint="eastAsia"/>
          <w:color w:val="000000" w:themeColor="text1"/>
          <w:sz w:val="28"/>
          <w:szCs w:val="28"/>
        </w:rPr>
        <w:t>以下对文章的分析不恰当的一项是（  ）。（</w:t>
      </w:r>
      <w:r w:rsidRPr="00B822AF">
        <w:rPr>
          <w:rFonts w:asciiTheme="minorEastAsia" w:eastAsiaTheme="minorEastAsia" w:hAnsiTheme="minorEastAsia"/>
          <w:color w:val="000000" w:themeColor="text1"/>
          <w:sz w:val="28"/>
          <w:szCs w:val="28"/>
        </w:rPr>
        <w:t>2</w:t>
      </w:r>
      <w:r w:rsidRPr="00B822AF">
        <w:rPr>
          <w:rFonts w:asciiTheme="minorEastAsia" w:eastAsiaTheme="minorEastAsia" w:hAnsiTheme="minorEastAsia" w:hint="eastAsia"/>
          <w:color w:val="000000" w:themeColor="text1"/>
          <w:sz w:val="28"/>
          <w:szCs w:val="28"/>
        </w:rPr>
        <w:t>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w:t>
      </w:r>
      <w:r w:rsidRPr="00B822AF">
        <w:rPr>
          <w:rFonts w:asciiTheme="minorEastAsia" w:eastAsiaTheme="minorEastAsia" w:hAnsiTheme="minorEastAsia" w:hint="eastAsia"/>
          <w:color w:val="000000" w:themeColor="text1"/>
          <w:sz w:val="28"/>
          <w:szCs w:val="28"/>
        </w:rPr>
        <w:t>第①段提出文章讨论的对象，总领全文。</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w:t>
      </w:r>
      <w:r w:rsidRPr="00B822AF">
        <w:rPr>
          <w:rFonts w:asciiTheme="minorEastAsia" w:eastAsiaTheme="minorEastAsia" w:hAnsiTheme="minorEastAsia" w:hint="eastAsia"/>
          <w:color w:val="000000" w:themeColor="text1"/>
          <w:sz w:val="28"/>
          <w:szCs w:val="28"/>
        </w:rPr>
        <w:t>第②</w:t>
      </w:r>
      <w:r w:rsidR="009F6EDA">
        <w:rPr>
          <w:rFonts w:asciiTheme="minorEastAsia" w:eastAsiaTheme="minorEastAsia" w:hAnsiTheme="minorEastAsia" w:hint="eastAsia"/>
          <w:color w:val="000000" w:themeColor="text1"/>
          <w:sz w:val="28"/>
          <w:szCs w:val="28"/>
        </w:rPr>
        <w:t>-</w:t>
      </w:r>
      <w:r w:rsidRPr="00B822AF">
        <w:rPr>
          <w:rFonts w:asciiTheme="minorEastAsia" w:eastAsiaTheme="minorEastAsia" w:hAnsiTheme="minorEastAsia" w:hint="eastAsia"/>
          <w:color w:val="000000" w:themeColor="text1"/>
          <w:sz w:val="28"/>
          <w:szCs w:val="28"/>
        </w:rPr>
        <w:t>⑤段着重阐述了作者对考据的看法。</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w:t>
      </w:r>
      <w:r w:rsidRPr="00B822AF">
        <w:rPr>
          <w:rFonts w:asciiTheme="minorEastAsia" w:eastAsiaTheme="minorEastAsia" w:hAnsiTheme="minorEastAsia" w:hint="eastAsia"/>
          <w:color w:val="000000" w:themeColor="text1"/>
          <w:sz w:val="28"/>
          <w:szCs w:val="28"/>
        </w:rPr>
        <w:t>第⑨⑩段分别对第⑦⑧段进行了深入分析。</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w:t>
      </w:r>
      <w:r w:rsidRPr="00B822AF">
        <w:rPr>
          <w:rFonts w:asciiTheme="minorEastAsia" w:eastAsiaTheme="minorEastAsia" w:hAnsiTheme="minorEastAsia" w:hint="eastAsia"/>
          <w:color w:val="000000" w:themeColor="text1"/>
          <w:sz w:val="28"/>
          <w:szCs w:val="28"/>
        </w:rPr>
        <w:t>第⑪段总括了上文，提出了自己的主张。</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5．</w:t>
      </w:r>
      <w:r w:rsidRPr="00B822AF">
        <w:rPr>
          <w:rFonts w:asciiTheme="minorEastAsia" w:eastAsiaTheme="minorEastAsia" w:hAnsiTheme="minorEastAsia" w:hint="eastAsia"/>
          <w:color w:val="000000" w:themeColor="text1"/>
          <w:sz w:val="28"/>
          <w:szCs w:val="28"/>
        </w:rPr>
        <w:t>下列推断与文章一致的一项是（  ）（</w:t>
      </w:r>
      <w:r w:rsidRPr="00B822AF">
        <w:rPr>
          <w:rFonts w:asciiTheme="minorEastAsia" w:eastAsiaTheme="minorEastAsia" w:hAnsiTheme="minorEastAsia"/>
          <w:color w:val="000000" w:themeColor="text1"/>
          <w:sz w:val="28"/>
          <w:szCs w:val="28"/>
        </w:rPr>
        <w:t>3</w:t>
      </w:r>
      <w:r w:rsidRPr="00B822AF">
        <w:rPr>
          <w:rFonts w:asciiTheme="minorEastAsia" w:eastAsiaTheme="minorEastAsia" w:hAnsiTheme="minorEastAsia" w:hint="eastAsia"/>
          <w:color w:val="000000" w:themeColor="text1"/>
          <w:sz w:val="28"/>
          <w:szCs w:val="28"/>
        </w:rPr>
        <w:t>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w:t>
      </w:r>
      <w:r w:rsidRPr="00B822AF">
        <w:rPr>
          <w:rFonts w:asciiTheme="minorEastAsia" w:eastAsiaTheme="minorEastAsia" w:hAnsiTheme="minorEastAsia" w:hint="eastAsia"/>
          <w:color w:val="000000" w:themeColor="text1"/>
          <w:sz w:val="28"/>
          <w:szCs w:val="28"/>
        </w:rPr>
        <w:t>把考据和批评当作欣赏的人不都是学者。</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w:t>
      </w:r>
      <w:r w:rsidRPr="00B822AF">
        <w:rPr>
          <w:rFonts w:asciiTheme="minorEastAsia" w:eastAsiaTheme="minorEastAsia" w:hAnsiTheme="minorEastAsia" w:hint="eastAsia"/>
          <w:color w:val="000000" w:themeColor="text1"/>
          <w:sz w:val="28"/>
          <w:szCs w:val="28"/>
        </w:rPr>
        <w:t>如果不欣赏形象本身，就不能得到美感经验。</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lastRenderedPageBreak/>
        <w:t>C．</w:t>
      </w:r>
      <w:r w:rsidRPr="00B822AF">
        <w:rPr>
          <w:rFonts w:asciiTheme="minorEastAsia" w:eastAsiaTheme="minorEastAsia" w:hAnsiTheme="minorEastAsia" w:hint="eastAsia"/>
          <w:color w:val="000000" w:themeColor="text1"/>
          <w:sz w:val="28"/>
          <w:szCs w:val="28"/>
        </w:rPr>
        <w:t>在考据学者们自己看来，文学批评也是一种考据。</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w:t>
      </w:r>
      <w:r w:rsidRPr="00B822AF">
        <w:rPr>
          <w:rFonts w:asciiTheme="minorEastAsia" w:eastAsiaTheme="minorEastAsia" w:hAnsiTheme="minorEastAsia" w:hint="eastAsia"/>
          <w:color w:val="000000" w:themeColor="text1"/>
          <w:sz w:val="28"/>
          <w:szCs w:val="28"/>
        </w:rPr>
        <w:t xml:space="preserve">“法官”式文学批评者不认为《麦可白》是一部悲剧。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6．</w:t>
      </w:r>
      <w:r w:rsidRPr="00B822AF">
        <w:rPr>
          <w:rFonts w:asciiTheme="minorEastAsia" w:eastAsiaTheme="minorEastAsia" w:hAnsiTheme="minorEastAsia" w:hint="eastAsia"/>
          <w:color w:val="000000" w:themeColor="text1"/>
          <w:sz w:val="28"/>
          <w:szCs w:val="28"/>
        </w:rPr>
        <w:t>分析作者与印象派在文学批评观点上的异同。（</w:t>
      </w:r>
      <w:r w:rsidRPr="00B822AF">
        <w:rPr>
          <w:rFonts w:asciiTheme="minorEastAsia" w:eastAsiaTheme="minorEastAsia" w:hAnsiTheme="minorEastAsia"/>
          <w:color w:val="000000" w:themeColor="text1"/>
          <w:sz w:val="28"/>
          <w:szCs w:val="28"/>
        </w:rPr>
        <w:t>5</w:t>
      </w:r>
      <w:r w:rsidRPr="00B822AF">
        <w:rPr>
          <w:rFonts w:asciiTheme="minorEastAsia" w:eastAsiaTheme="minorEastAsia" w:hAnsiTheme="minorEastAsia" w:hint="eastAsia"/>
          <w:color w:val="000000" w:themeColor="text1"/>
          <w:sz w:val="28"/>
          <w:szCs w:val="28"/>
        </w:rPr>
        <w:t xml:space="preserve">分）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【答案】</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1．答案示例：将自己的经历融入哈姆雷特这一形象来表达自己的思想。</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2．B</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3．答案示例：“法官”式的文学批评预存标准评判作品美丑，用反省的理解，冷静而不杂个人情感。</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4．C</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5．B</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6．答案示例：</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相同之处：文艺作品的欣赏者应通过直觉让自己的情感与作品形象产生交流，由此得到真正的美感经验。</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不同之处：印象派的文学批评是纯粹个人的，全凭直觉。而作者认为文学批评不是纯粹个人的，还应结合考据；也不能全凭直觉，还应说出美丑好恶的道理。</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【解析】</w:t>
      </w:r>
    </w:p>
    <w:p w:rsidR="00C142BD" w:rsidRPr="00B822AF" w:rsidRDefault="0029666C" w:rsidP="00B822AF">
      <w:pPr>
        <w:pStyle w:val="a3"/>
        <w:shd w:val="clear" w:color="auto" w:fill="FFFFFF"/>
        <w:spacing w:before="0" w:beforeAutospacing="0" w:after="0" w:afterAutospacing="0"/>
        <w:ind w:firstLineChars="200" w:firstLine="560"/>
        <w:jc w:val="both"/>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回答这个问题，需要把握“现身说法”一词的本义以及其前后文的意思，特别是作者要表达的观点等。“现身说法”比喻用自己的经历、经验为例证，对人进行讲解或劝导。“现身说法”前文讲述的是作者在国外读莎士比亚这门功课时，教授讲解的内容，“现身说法”</w:t>
      </w:r>
      <w:r w:rsidRPr="00B822AF">
        <w:rPr>
          <w:rFonts w:asciiTheme="minorEastAsia" w:eastAsiaTheme="minorEastAsia" w:hAnsiTheme="minorEastAsia" w:hint="eastAsia"/>
          <w:color w:val="000000" w:themeColor="text1"/>
          <w:sz w:val="28"/>
          <w:szCs w:val="28"/>
        </w:rPr>
        <w:lastRenderedPageBreak/>
        <w:t>所在的句子属于“来源和作者生平”。结合“现身说法”的词义与“‘哈姆雷特’是不是作者现身说法”这句话的意思便可得出答案。</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2</w:t>
      </w:r>
      <w:r w:rsidRPr="00B822AF">
        <w:rPr>
          <w:rFonts w:asciiTheme="minorEastAsia" w:eastAsiaTheme="minorEastAsia" w:hAnsiTheme="minorEastAsia" w:hint="eastAsia"/>
          <w:color w:val="000000" w:themeColor="text1"/>
          <w:sz w:val="28"/>
          <w:szCs w:val="28"/>
        </w:rPr>
        <w:t>．</w:t>
      </w:r>
      <w:r w:rsidR="000855C1" w:rsidRPr="00B822AF">
        <w:rPr>
          <w:rFonts w:asciiTheme="minorEastAsia" w:eastAsiaTheme="minorEastAsia" w:hAnsiTheme="minorEastAsia" w:hint="eastAsia"/>
          <w:color w:val="000000" w:themeColor="text1"/>
          <w:sz w:val="28"/>
          <w:szCs w:val="28"/>
        </w:rPr>
        <w:t xml:space="preserve"> </w:t>
      </w:r>
      <w:r w:rsidRPr="00B822AF">
        <w:rPr>
          <w:rFonts w:asciiTheme="minorEastAsia" w:eastAsiaTheme="minorEastAsia" w:hAnsiTheme="minorEastAsia" w:hint="eastAsia"/>
          <w:color w:val="000000" w:themeColor="text1"/>
          <w:sz w:val="28"/>
          <w:szCs w:val="28"/>
        </w:rPr>
        <w:t>B项“证明考据学者只做这种无意义的功夫”其中“无意义”理解有误，从后文第四段“考据所得的是历史知识，可以帮助欣赏”可以看出考据所得的是历史知识，可以帮助欣赏。</w:t>
      </w:r>
      <w:r w:rsidRPr="00B822AF">
        <w:rPr>
          <w:rFonts w:asciiTheme="minorEastAsia" w:eastAsiaTheme="minorEastAsia" w:hAnsiTheme="minorEastAsia"/>
          <w:color w:val="000000" w:themeColor="text1"/>
          <w:sz w:val="28"/>
          <w:szCs w:val="28"/>
        </w:rPr>
        <w:t>A</w:t>
      </w:r>
      <w:r w:rsidRPr="00B822AF">
        <w:rPr>
          <w:rFonts w:asciiTheme="minorEastAsia" w:eastAsiaTheme="minorEastAsia" w:hAnsiTheme="minorEastAsia" w:hint="eastAsia"/>
          <w:color w:val="000000" w:themeColor="text1"/>
          <w:sz w:val="28"/>
          <w:szCs w:val="28"/>
        </w:rPr>
        <w:t>项“流露出作者对纯考据工作不满的态度”，从“为了解决这些问题，学者们个个埋头于灰封虫咬的故纸堆中，寻找片纸只字以为至宝”可以推断。C项“有助于读者对考据工作形成感性认识”根据“但就了解说”可以推断。D项“为‘考据对欣赏是题外事’提供证据”根据第五段“但若只了解而不能欣赏，则没有走进文艺的领域”推断。</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3</w:t>
      </w:r>
      <w:r w:rsidRPr="00B822AF">
        <w:rPr>
          <w:rFonts w:asciiTheme="minorEastAsia" w:eastAsiaTheme="minorEastAsia" w:hAnsiTheme="minorEastAsia" w:hint="eastAsia"/>
          <w:color w:val="000000" w:themeColor="text1"/>
          <w:sz w:val="28"/>
          <w:szCs w:val="28"/>
        </w:rPr>
        <w:t>．做这道题首先要找准范围，根据“‘法官’式文学批评”挑选出相关段落，即⑦⑨两段。由第⑦段最后“但文艺是创造的，谁能拿死纪律来限制活作品？”一句可以概括出一点。第⑨段主要列举“法官”式和印象派的区别，挑选出其中有关“法官”式的即可。</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4</w:t>
      </w:r>
      <w:r w:rsidRPr="00B822AF">
        <w:rPr>
          <w:rFonts w:asciiTheme="minorEastAsia" w:eastAsiaTheme="minorEastAsia" w:hAnsiTheme="minorEastAsia" w:hint="eastAsia"/>
          <w:color w:val="000000" w:themeColor="text1"/>
          <w:sz w:val="28"/>
          <w:szCs w:val="28"/>
        </w:rPr>
        <w:t>．本题是考查学生分析文章结构，把握文章思路的能力。此题要在整体感知文章内容的基础上，将选项带回原文进行比较，辨识细微差别之处，再做取舍。第⑨⑩段不是分别对第⑦⑧段进行了深入分析。第⑨段主要列举“法官”式和印象派的区别，而不是只针对印象派进行深入分析。</w:t>
      </w:r>
    </w:p>
    <w:p w:rsidR="00C142BD" w:rsidRPr="00B822AF" w:rsidRDefault="0029666C"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5.本题考查根据文章内容进行推断的能力。回答这类问题，应注重选项的内容与文章对应内容的对比。A项，对应的是第①段的“有一种误解是学者们所特有的，就是把考据和批评当作欣赏”。由此来</w:t>
      </w:r>
      <w:r w:rsidRPr="00B822AF">
        <w:rPr>
          <w:rFonts w:asciiTheme="minorEastAsia" w:eastAsiaTheme="minorEastAsia" w:hAnsiTheme="minorEastAsia" w:hint="eastAsia"/>
          <w:color w:val="000000" w:themeColor="text1"/>
          <w:sz w:val="28"/>
          <w:szCs w:val="28"/>
        </w:rPr>
        <w:lastRenderedPageBreak/>
        <w:t>看，A项说法不符合文意。B项，对应的语句在第④段，“只就欣赏说，版本、来源以及作者生平都是题外事，因为美感经验全在欣赏形象本身”。B项是作者从“欣赏”的角度分析所得，符合文意。C项，对应的语句在第⑥段，“在考据学者们自己看来，考据就是一种文学批评”。C项的说法不符合文意。D项，对应的内容在第⑦段，“亚里士多德明明说过坏人不能做悲剧主角，你何以要用一个杀皇帝的麦可白”，说明“法官”式文学批评不认可麦可白做悲剧主角，而非否认《麦可白》是一部悲剧。D项表述不符合文意。</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6．本题考查学生内容理解、归纳和筛选信息的能力。这类题目首先要速读题干，明确对象及要求，然后浏览选项，找准范围，挑选出相关段落，即⑤⑧⑨⑩四段。然后概括即可。第⑤段“而我是饕餮汉，对于考据家的苦心孤诣虽十二分地敬佩、感激，但我认为，最要紧的事还是伸箸把菜取到口里来咀嚼，领略领略它的滋味。”第⑧段“这一派学者可说是 ‘饕餮者’” 第⑩段“我是倾向于印象派的”，指的是第⑨段相关内容，从这里可以筛选出二者的相同点。根据第⑩段“不过我也明白它的缺点，比如看一幅图，内行有内行的印象，外行有外行的印象，它们的价值是否相同呢？”，与第⑨段对比，不难得出不同点，然后分条概括即可。</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 </w:t>
      </w:r>
      <w:r w:rsidR="00C142BD" w:rsidRPr="00B822AF">
        <w:rPr>
          <w:rFonts w:asciiTheme="minorEastAsia" w:eastAsiaTheme="minorEastAsia" w:hAnsiTheme="minorEastAsia" w:hint="eastAsia"/>
          <w:color w:val="000000" w:themeColor="text1"/>
          <w:sz w:val="28"/>
          <w:szCs w:val="28"/>
        </w:rPr>
        <w:t>[2016 天津卷]</w:t>
      </w:r>
      <w:r w:rsidR="00C142BD" w:rsidRPr="00B822AF">
        <w:rPr>
          <w:rFonts w:asciiTheme="minorEastAsia" w:eastAsiaTheme="minorEastAsia" w:hAnsiTheme="minorEastAsia"/>
          <w:color w:val="000000" w:themeColor="text1"/>
          <w:sz w:val="28"/>
          <w:szCs w:val="28"/>
        </w:rPr>
        <w:t xml:space="preserve"> 阅读下面的文字,完成问题。</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文化消费就是消费者对有形和无形的文化产品的消耗,消费过程实质上就是对文化的消化、继承、积蓄、再造和创新过程。对消费者而言,文化消费的效用是获得精神享受。文化消费基本上可分为两类:</w:t>
      </w:r>
      <w:r w:rsidRPr="00B822AF">
        <w:rPr>
          <w:rFonts w:asciiTheme="minorEastAsia" w:eastAsiaTheme="minorEastAsia" w:hAnsiTheme="minorEastAsia"/>
          <w:color w:val="000000" w:themeColor="text1"/>
          <w:sz w:val="28"/>
          <w:szCs w:val="28"/>
        </w:rPr>
        <w:lastRenderedPageBreak/>
        <w:t>一是消费者要实现文化消费,必须支付货币,这是主要的文化消费;另一类是由政府提供的公益性的文化消费。而文化活动是泛指与文化有关的一切人类活动,文化消费属于其中。文化活动之所以会发生,是出于社会、政治、经济、家庭等的需要。文化活动不仅会产生经济福利,也会产生政治福利、社会福利等,给每个社会成员带来福祉。</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文化活动和文化消费自然引出了消费者的文化和消费者的文化资本两个概念。消费者作为某个特定群体的成员,会继承和拥有这个群体的文化,即该群体一系列的态度、习俗、信念、价值观、规范以及技能等。至于每个消费者对所属群体的文化拥有状况如何,因人而异,受很多因素影响。至此,可以把消费者的文化资本定义为消费者拥有的文化存量,这种文化存量会使消费者产生文化消费意愿和消费能力,其中消费能力指的是解释、理解和欣赏文化产品的能力。显然,消费者的文化和消费者的文化资本分别与文化活动和文化消费相对应。</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消费者的文化资本或者文化存量,体现为两部分:与文化产品有关的文化和文化消费品位。消费者具备相应的文化,对相应的文化产品自然产生消费意愿和消费能力。消费者经过多次对文化产品的消费而形成的消费意愿和消费能力,则是文化消费品位。这种消费品位使消费者能够识别欣赏文化产品中的文化价值,从而形成对该文化产品的消费偏好。</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就消费者而言,由于文化消费品位是在消费过程中形成,那么文化消费品位与文化是一脉相承的,消费者的文化是文化消费品位形成</w:t>
      </w:r>
      <w:r w:rsidRPr="00B822AF">
        <w:rPr>
          <w:rFonts w:asciiTheme="minorEastAsia" w:eastAsiaTheme="minorEastAsia" w:hAnsiTheme="minorEastAsia"/>
          <w:color w:val="000000" w:themeColor="text1"/>
          <w:sz w:val="28"/>
          <w:szCs w:val="28"/>
        </w:rPr>
        <w:lastRenderedPageBreak/>
        <w:t>的基础。但是消费者有了某种文化并不一定会形成相应的文化消费品位。因为尽管文化是形成文化消费品位的基础,但文化消费品位的形成还要受到诸如文化产品特性、价格,以及消费者收入、性别、年龄、种族、个人特质等因素的影响。正因为如此,文化消费品位具有广阔的成长空间。</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(选自资树荣《消费者的文化资本研究》,有删改)</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1</w:t>
      </w:r>
      <w:r w:rsidR="00C142BD" w:rsidRPr="00B822AF">
        <w:rPr>
          <w:sz w:val="28"/>
          <w:szCs w:val="28"/>
        </w:rPr>
        <w:t>．</w:t>
      </w:r>
      <w:r w:rsidR="00C142BD" w:rsidRPr="00B822AF">
        <w:rPr>
          <w:rFonts w:asciiTheme="minorEastAsia" w:eastAsiaTheme="minorEastAsia" w:hAnsiTheme="minorEastAsia"/>
          <w:color w:val="000000" w:themeColor="text1"/>
          <w:sz w:val="28"/>
          <w:szCs w:val="28"/>
        </w:rPr>
        <w:t xml:space="preserve">下面对文章内容的理解,与原文不相符的一项是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A.文化消费是对文化的消化、继承、积蓄、再造和创新的过程,是消费者获得精神享受的过程。</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B.消费者支付货币消耗文化产品和免费观赏政府提供的公益性展演,都属于文化消费。</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C.文化活动出于社会、政治、经济、家庭等多方面的需求,给个人、社会带来各种福利,是文化消费的体现。</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D.消费者的文化资本与文化消费相对应,是消费者拥有的文化存量,会使消费者产生消费意愿和消费能力。</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2</w:t>
      </w:r>
      <w:r w:rsidR="00C142BD" w:rsidRPr="00B822AF">
        <w:rPr>
          <w:sz w:val="28"/>
          <w:szCs w:val="28"/>
        </w:rPr>
        <w:t>．</w:t>
      </w:r>
      <w:r w:rsidR="00C142BD" w:rsidRPr="00B822AF">
        <w:rPr>
          <w:rFonts w:asciiTheme="minorEastAsia" w:eastAsiaTheme="minorEastAsia" w:hAnsiTheme="minorEastAsia"/>
          <w:color w:val="000000" w:themeColor="text1"/>
          <w:sz w:val="28"/>
          <w:szCs w:val="28"/>
        </w:rPr>
        <w:t xml:space="preserve">下面对“文化消费品位”的理解,与作者观点不一致的一项是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A.消费者乐于为文化产品消费,经过多次消费形成的消费意愿和消费能力,就是该消费者的文化消费品位。</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B.消费者文化消费品位的形成,建立在其具备一定文化水平这一客观基础之上;消费者具备一定文化水平,就会形成相应的文化消费品位。</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lastRenderedPageBreak/>
        <w:t>C.消费者能够欣赏鉴别文化产品中的文化价值,其文化消费品位起了很大作用。</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D.文化消费品位不是静止不变的,它会随消费者文化底蕴、消费能力等因素的变化而变化。</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3</w:t>
      </w:r>
      <w:r w:rsidR="00C142BD" w:rsidRPr="00B822AF">
        <w:rPr>
          <w:sz w:val="28"/>
          <w:szCs w:val="28"/>
        </w:rPr>
        <w:t>．</w:t>
      </w:r>
      <w:r w:rsidR="00C142BD" w:rsidRPr="00B822AF">
        <w:rPr>
          <w:rFonts w:asciiTheme="minorEastAsia" w:eastAsiaTheme="minorEastAsia" w:hAnsiTheme="minorEastAsia"/>
          <w:color w:val="000000" w:themeColor="text1"/>
          <w:sz w:val="28"/>
          <w:szCs w:val="28"/>
        </w:rPr>
        <w:t xml:space="preserve">下列推断与原文观点相符的一项是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A.到书店购买图书阅读属于文化消费,而到图书馆借阅则不属于文化消费。</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B.商人收藏画作与画家收藏画作的不同,在于商人不懂绘画,没有文化消费品位。</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C.作为一个特殊的文化消费群体,中学生因年龄、生活环境和文化水平比较接近,所以有一致的文化消费品位和消费偏好。</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D.文化消费有利于文化的传承与创新,因此提高消费者的文化消费品位,有助于推动一个群体、一个国家的文化发展。</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答案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1．C</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2．B</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3．D</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解析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1．本题考查理解文章内容的能力。由原文第一段“文化活动是泛指与文化有关的一切人类活动,文化消费属于其中”可知,C项中“(文化活动)是文化消费的体现”说法错误。</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2．本题考查理解文中重要概念的能力。由原文第四段“但是消费者有了某种文化并不一定会形成相应的文化消费品位”可知,B项中“消费者具备一定文化水平,就会形成相应的文化消费品位”的说法绝对。</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本题考查理解作者在文中的观点和态度的能力。A项,由原文第一段对“文化消费”的两种类型的解释可知,“到图书馆借阅”是由政府提供的公益性的文化消费类型的一种,A项中“到图书馆借阅则不属于文化消费”错误。B项,由原文第三、四段中对“文化消费品位”的解说可知,商人收藏绘画属于对文化产品的消费,自然就会形成文化消费品位,B项中“商人不懂绘画,没有文化消费品位”错误。C项,由原文第四段“文化消费品位的形成还要受到诸如文化产品特性、价格,以及消费者收入、性别、年龄、种族、个人特质等因素的影响”可知,影响中学生这一特殊群体的文化消费品位的除年龄、生活环境和文化水平等因素外,还有其他因素,C项中仅因为中学生年龄、生活环境和文化水平比较接近,就得出“(中学生)有一致的文化消费品位和消费偏好”的结论,显然错误。</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[2016 浙江卷]</w:t>
      </w:r>
      <w:r w:rsidRPr="00B822AF">
        <w:rPr>
          <w:rFonts w:asciiTheme="minorEastAsia" w:eastAsiaTheme="minorEastAsia" w:hAnsiTheme="minorEastAsia"/>
          <w:color w:val="000000" w:themeColor="text1"/>
          <w:sz w:val="28"/>
          <w:szCs w:val="28"/>
        </w:rPr>
        <w:t xml:space="preserve"> 阅读下面的文字,完成问题。</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同诗歌、散文、戏剧一样,对于中国现代小说形式发展的评价,离不开五四初期的语言变革对于中国现代小说由传统向现代转换的决定性意义这个“基点”。每次语言变迁都带来中国现代小说形式的发展和变化。初期现代小说对各种语言资源的综合,直接推动了中国现代小说写实性、抒情性、象征性等原则的确立,孕育了中国现代小</w:t>
      </w:r>
      <w:r w:rsidRPr="00B822AF">
        <w:rPr>
          <w:rFonts w:asciiTheme="minorEastAsia" w:eastAsiaTheme="minorEastAsia" w:hAnsiTheme="minorEastAsia"/>
          <w:color w:val="000000" w:themeColor="text1"/>
          <w:sz w:val="28"/>
          <w:szCs w:val="28"/>
        </w:rPr>
        <w:lastRenderedPageBreak/>
        <w:t>说的诗化、散文化等美学风格,也使得现代小说的复调叙述成为可能;政治文化语境下语言方式的变动,推动了小说形式的进一步发展,“小说语言的政治化”带来的“标语口号”、“概述”、“讽刺”、“直语”等特点,也在一定程度上给小说文体带来“审美危机”,而作为对政治语言的反拨,又使小说发展了限制性语态、隐喻和幽默修辞风格等文体表现形式;30年代新媒体影响下的语言变迁,催生了新的小说语言方式,带来了现代都市新小说的形式,如跳跃的小说节奏、画报体小说、电影化小说等形式的发展;40年代小说语言的“口语化”,带来了小说形式的戏剧化追求,推动了章回体等传统小说形式的再利用和再发展。</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从语言变迁与中国现代文学形式演进的角度,不仅可以准确评价中国现代文学形式发展中的得与失,也能更加客观准确地评价同样作为语言艺术的中国古典文学,重新来看待和审视文言之于文学形式的意义。新文化运动提倡者从当时的文化发展大目标出发,反对文言文,提倡白话文,完成了白话语言方式的确立,这种历史功绩自然不能抹杀。但当年有许多学者对五四语言革命中彻底丢弃文言文的观念和实践持保留态度,他们的言论、思考和忧虑中的合理成分,随着时间的推移也在被人们重新认识。时过境迁,尤其是在冷静面对白话语言给文学带来的一些困境时,在追寻白话语言的“艺术化”加工过程中,当年新文化运动提倡者事后的反思性意见,与五四白话文运动中以“学衡”为代表的反对派意见,在语言与文学关系问题的许多认识上有着惊人的一致。而且很多现代文学史上的代表性作家在创作实践中,在</w:t>
      </w:r>
      <w:r w:rsidRPr="00B822AF">
        <w:rPr>
          <w:rFonts w:asciiTheme="minorEastAsia" w:eastAsiaTheme="minorEastAsia" w:hAnsiTheme="minorEastAsia"/>
          <w:color w:val="000000" w:themeColor="text1"/>
          <w:sz w:val="28"/>
          <w:szCs w:val="28"/>
        </w:rPr>
        <w:lastRenderedPageBreak/>
        <w:t>各类文学文本的写作中,也吸收了大量文言的因素和成分,甚至创作了大量的文言诗词,其造诣也是很高的。这不仅证明了文言作为文学语言的生命力,并未因白话文的兴起而消失,而且也表明:事实上,文言也参与了语言变迁与中国现代文学形式演进的过程。</w:t>
      </w:r>
    </w:p>
    <w:p w:rsidR="00C142BD" w:rsidRPr="00B822AF" w:rsidRDefault="00706E16"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 xml:space="preserve"> </w:t>
      </w:r>
      <w:r w:rsidR="00C142BD" w:rsidRPr="00B822AF">
        <w:rPr>
          <w:rFonts w:asciiTheme="minorEastAsia" w:eastAsiaTheme="minorEastAsia" w:hAnsiTheme="minorEastAsia"/>
          <w:color w:val="000000" w:themeColor="text1"/>
          <w:sz w:val="28"/>
          <w:szCs w:val="28"/>
        </w:rPr>
        <w:t>(所选文段有删改)</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1</w:t>
      </w:r>
      <w:r w:rsidR="00C142BD" w:rsidRPr="00B822AF">
        <w:rPr>
          <w:sz w:val="28"/>
          <w:szCs w:val="28"/>
        </w:rPr>
        <w:t>．</w:t>
      </w:r>
      <w:r w:rsidR="00C142BD" w:rsidRPr="00B822AF">
        <w:rPr>
          <w:rFonts w:asciiTheme="minorEastAsia" w:eastAsiaTheme="minorEastAsia" w:hAnsiTheme="minorEastAsia"/>
          <w:color w:val="000000" w:themeColor="text1"/>
          <w:sz w:val="28"/>
          <w:szCs w:val="28"/>
        </w:rPr>
        <w:t xml:space="preserve">下列说法符合原文意思的一项是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A.对各种语言资源的综合运用孕育了中国现代小说诗化、散文化等美学风格,进而推动了写实性、抒情性、象征性等原则的确立。</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B.“小说语言的政治化”虽然在一定程度上给中国现代小说文体带来“审美危机”,但客观上仍然起到了推动小说形式发展的作用。</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C.在五四白话文运动中,“学衡”一派对中国古典文学的语言艺术持否定态度,但并不是所有学者都支持彻底抛弃文言文的极端做法。</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D.从语言变革的角度研究中国现代文学形式的发展,其最重要的意义在于重新看待和审视文言对文学形式的重大价值。</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2</w:t>
      </w:r>
      <w:r w:rsidR="00C142BD" w:rsidRPr="00B822AF">
        <w:rPr>
          <w:sz w:val="28"/>
          <w:szCs w:val="28"/>
        </w:rPr>
        <w:t>．</w:t>
      </w:r>
      <w:r w:rsidR="00C142BD" w:rsidRPr="00B822AF">
        <w:rPr>
          <w:rFonts w:asciiTheme="minorEastAsia" w:eastAsiaTheme="minorEastAsia" w:hAnsiTheme="minorEastAsia"/>
          <w:color w:val="000000" w:themeColor="text1"/>
          <w:sz w:val="28"/>
          <w:szCs w:val="28"/>
        </w:rPr>
        <w:t xml:space="preserve">从内容出发,最适合做选文标题的一项是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A.中国现代小说形式的发展历程</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B.中国现代文学形式发展的得与失</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C.语言变革影响中国现代文学形式的发展</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color w:val="000000" w:themeColor="text1"/>
          <w:sz w:val="28"/>
          <w:szCs w:val="28"/>
        </w:rPr>
        <w:t>D.中国现代小说形式的发展深受语言变迁的影响</w:t>
      </w:r>
    </w:p>
    <w:p w:rsidR="00C142BD" w:rsidRPr="00B822AF" w:rsidRDefault="000855C1"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Pr>
          <w:rFonts w:hint="eastAsia"/>
          <w:sz w:val="28"/>
          <w:szCs w:val="28"/>
        </w:rPr>
        <w:t>3</w:t>
      </w:r>
      <w:r w:rsidR="00C142BD" w:rsidRPr="00B822AF">
        <w:rPr>
          <w:sz w:val="28"/>
          <w:szCs w:val="28"/>
        </w:rPr>
        <w:t>．</w:t>
      </w:r>
      <w:r w:rsidR="00C142BD" w:rsidRPr="00B822AF">
        <w:rPr>
          <w:rFonts w:asciiTheme="minorEastAsia" w:eastAsiaTheme="minorEastAsia" w:hAnsiTheme="minorEastAsia"/>
          <w:color w:val="000000" w:themeColor="text1"/>
          <w:sz w:val="28"/>
          <w:szCs w:val="28"/>
        </w:rPr>
        <w:t>根据相关内容,用自己的语言指出文言在中国现代文学形式发展中的两点作用。</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答案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lastRenderedPageBreak/>
        <w:t>1．B</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2．C</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3．①有益于白话语言的“艺术化”。②丰富了现代文学创作的表现形式。</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 xml:space="preserve">解析 </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1．本题考查理解文章内容的能力。A项,“进而推动”表述错误,原文是“直接推动……孕育了……”。C项,“‘学衡’一派对中国古典文学的语言艺术持否定态度”错误,“学衡”是反对派,反对白话文运动。D项,选项中“最重要的意义”表述不当,原文中的表述是“不仅……也……”,说明前后同样重要,并没强调后者。</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2．本题考查理解文章内容的能力。本文的第一段主要阐述语言变革对中国现代小说形式发展的影响,举了三个例子分述其影响。第二段主要阐述从语言变迁与中国现代文学形式演进的角度审视文言之于文学形式的意义,先对白话文运动中反对文言文一事进行讨论,再分析文言在中国现代文学中的作用。综合两段内容可知,本文阐述的问题主要是:语言变革对中国现代文学形式发展有影响。A、B两项均只涉及一个方面的内容,D项“中国现代小说”范围较小,不能概括整个内容。</w:t>
      </w:r>
    </w:p>
    <w:p w:rsidR="00C142BD" w:rsidRPr="00B822AF" w:rsidRDefault="00C142BD"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r w:rsidRPr="00B822AF">
        <w:rPr>
          <w:rFonts w:asciiTheme="minorEastAsia" w:eastAsiaTheme="minorEastAsia" w:hAnsiTheme="minorEastAsia" w:hint="eastAsia"/>
          <w:color w:val="000000" w:themeColor="text1"/>
          <w:sz w:val="28"/>
          <w:szCs w:val="28"/>
        </w:rPr>
        <w:t>3．本题考查筛选并整合文中信息的能力。信息筛选题可以先筛选文中的关键信息,然后根据关键信息概括答案。如“尤其是在冷静面对白话语言给文学带来的一些困境时,在追寻白话语言的‘艺术化’加工过程中……惊人一致”,由此可知文言之于白话,能解决它的一些</w:t>
      </w:r>
      <w:r w:rsidRPr="00B822AF">
        <w:rPr>
          <w:rFonts w:asciiTheme="minorEastAsia" w:eastAsiaTheme="minorEastAsia" w:hAnsiTheme="minorEastAsia" w:hint="eastAsia"/>
          <w:color w:val="000000" w:themeColor="text1"/>
          <w:sz w:val="28"/>
          <w:szCs w:val="28"/>
        </w:rPr>
        <w:lastRenderedPageBreak/>
        <w:t>困境,即“艺术化”。再如“在各类文学文本的写作中,也吸收了大量文言的因素和成分……其造诣也是很高的”,由此可知文言对现代写作尤其是创作的表现形式有好的影响。</w:t>
      </w:r>
    </w:p>
    <w:p w:rsidR="00901A82" w:rsidRPr="00B822AF" w:rsidRDefault="00901A82"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p>
    <w:p w:rsidR="0045715E" w:rsidRPr="00B822AF" w:rsidRDefault="0045715E" w:rsidP="00B822AF">
      <w:pPr>
        <w:pStyle w:val="a3"/>
        <w:shd w:val="clear" w:color="auto" w:fill="FFFFFF"/>
        <w:spacing w:before="0" w:beforeAutospacing="0" w:after="0" w:afterAutospacing="0"/>
        <w:ind w:firstLineChars="200" w:firstLine="560"/>
        <w:rPr>
          <w:rFonts w:asciiTheme="minorEastAsia" w:eastAsiaTheme="minorEastAsia" w:hAnsiTheme="minorEastAsia"/>
          <w:color w:val="000000" w:themeColor="text1"/>
          <w:sz w:val="28"/>
          <w:szCs w:val="28"/>
        </w:rPr>
      </w:pPr>
    </w:p>
    <w:sectPr w:rsidR="0045715E" w:rsidRPr="00B822AF" w:rsidSect="004145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1A82"/>
    <w:rsid w:val="000256F2"/>
    <w:rsid w:val="000855C1"/>
    <w:rsid w:val="00254A25"/>
    <w:rsid w:val="0029666C"/>
    <w:rsid w:val="00414537"/>
    <w:rsid w:val="0045715E"/>
    <w:rsid w:val="00506069"/>
    <w:rsid w:val="005631CE"/>
    <w:rsid w:val="005E28E5"/>
    <w:rsid w:val="00682E7E"/>
    <w:rsid w:val="006B3F9E"/>
    <w:rsid w:val="006C069E"/>
    <w:rsid w:val="00706E16"/>
    <w:rsid w:val="007D30EC"/>
    <w:rsid w:val="008641E5"/>
    <w:rsid w:val="008C5D28"/>
    <w:rsid w:val="00901A82"/>
    <w:rsid w:val="009F6EDA"/>
    <w:rsid w:val="00B822AF"/>
    <w:rsid w:val="00C055A2"/>
    <w:rsid w:val="00C142BD"/>
    <w:rsid w:val="00D21730"/>
    <w:rsid w:val="00E63FD9"/>
    <w:rsid w:val="00F13C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537"/>
    <w:pPr>
      <w:widowControl w:val="0"/>
      <w:jc w:val="both"/>
    </w:pPr>
  </w:style>
  <w:style w:type="paragraph" w:styleId="3">
    <w:name w:val="heading 3"/>
    <w:basedOn w:val="a"/>
    <w:link w:val="3Char"/>
    <w:uiPriority w:val="9"/>
    <w:qFormat/>
    <w:rsid w:val="00901A82"/>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1A82"/>
    <w:pPr>
      <w:widowControl/>
      <w:spacing w:before="100" w:beforeAutospacing="1" w:after="100" w:afterAutospacing="1"/>
      <w:jc w:val="left"/>
    </w:pPr>
    <w:rPr>
      <w:rFonts w:ascii="宋体" w:eastAsia="宋体" w:hAnsi="宋体" w:cs="宋体"/>
      <w:kern w:val="0"/>
      <w:sz w:val="24"/>
      <w:szCs w:val="24"/>
    </w:rPr>
  </w:style>
  <w:style w:type="character" w:customStyle="1" w:styleId="quesindex">
    <w:name w:val="quesindex"/>
    <w:basedOn w:val="a0"/>
    <w:rsid w:val="00901A82"/>
  </w:style>
  <w:style w:type="character" w:customStyle="1" w:styleId="ugyv">
    <w:name w:val="ugyv"/>
    <w:basedOn w:val="a0"/>
    <w:rsid w:val="00901A82"/>
  </w:style>
  <w:style w:type="character" w:customStyle="1" w:styleId="pnqsds">
    <w:name w:val="pnqsds"/>
    <w:basedOn w:val="a0"/>
    <w:rsid w:val="00901A82"/>
  </w:style>
  <w:style w:type="character" w:customStyle="1" w:styleId="3Char">
    <w:name w:val="标题 3 Char"/>
    <w:basedOn w:val="a0"/>
    <w:link w:val="3"/>
    <w:uiPriority w:val="9"/>
    <w:rsid w:val="00901A82"/>
    <w:rPr>
      <w:rFonts w:ascii="宋体" w:eastAsia="宋体" w:hAnsi="宋体" w:cs="宋体"/>
      <w:kern w:val="0"/>
      <w:sz w:val="24"/>
      <w:szCs w:val="24"/>
    </w:rPr>
  </w:style>
  <w:style w:type="paragraph" w:customStyle="1" w:styleId="0">
    <w:name w:val="正文_0"/>
    <w:qFormat/>
    <w:rsid w:val="00C142BD"/>
    <w:pPr>
      <w:widowControl w:val="0"/>
      <w:jc w:val="both"/>
    </w:pPr>
    <w:rPr>
      <w:rFonts w:ascii="Calibri" w:eastAsia="宋体" w:hAnsi="Calibri" w:cs="Times New Roman"/>
    </w:rPr>
  </w:style>
  <w:style w:type="paragraph" w:styleId="a4">
    <w:name w:val="Balloon Text"/>
    <w:basedOn w:val="a"/>
    <w:link w:val="Char"/>
    <w:uiPriority w:val="99"/>
    <w:semiHidden/>
    <w:unhideWhenUsed/>
    <w:rsid w:val="00C142BD"/>
    <w:rPr>
      <w:sz w:val="18"/>
      <w:szCs w:val="18"/>
    </w:rPr>
  </w:style>
  <w:style w:type="character" w:customStyle="1" w:styleId="Char">
    <w:name w:val="批注框文本 Char"/>
    <w:basedOn w:val="a0"/>
    <w:link w:val="a4"/>
    <w:uiPriority w:val="99"/>
    <w:semiHidden/>
    <w:rsid w:val="00C142BD"/>
    <w:rPr>
      <w:sz w:val="18"/>
      <w:szCs w:val="18"/>
    </w:rPr>
  </w:style>
  <w:style w:type="character" w:customStyle="1" w:styleId="nixikyvr">
    <w:name w:val="nixikyvr"/>
    <w:basedOn w:val="a0"/>
    <w:rsid w:val="00C142BD"/>
  </w:style>
  <w:style w:type="character" w:customStyle="1" w:styleId="msetb">
    <w:name w:val="msetb#"/>
    <w:basedOn w:val="a0"/>
    <w:rsid w:val="00C142BD"/>
  </w:style>
  <w:style w:type="character" w:customStyle="1" w:styleId="aphle">
    <w:name w:val="a#phl|e"/>
    <w:basedOn w:val="a0"/>
    <w:rsid w:val="00C142BD"/>
  </w:style>
  <w:style w:type="character" w:customStyle="1" w:styleId="dkqqyfuj">
    <w:name w:val="dk%qqyfuj"/>
    <w:basedOn w:val="a0"/>
    <w:rsid w:val="00254A25"/>
  </w:style>
  <w:style w:type="character" w:customStyle="1" w:styleId="rdvw">
    <w:name w:val="r#*dvw"/>
    <w:basedOn w:val="a0"/>
    <w:rsid w:val="00254A25"/>
  </w:style>
  <w:style w:type="character" w:customStyle="1" w:styleId="fcmjsmk">
    <w:name w:val="@fcmjsmk"/>
    <w:basedOn w:val="a0"/>
    <w:rsid w:val="00254A25"/>
  </w:style>
  <w:style w:type="character" w:customStyle="1" w:styleId="kmtfi">
    <w:name w:val="kmtf$i*"/>
    <w:basedOn w:val="a0"/>
    <w:rsid w:val="00254A25"/>
  </w:style>
  <w:style w:type="character" w:customStyle="1" w:styleId="ohey">
    <w:name w:val="|ohe|y"/>
    <w:basedOn w:val="a0"/>
    <w:rsid w:val="00254A25"/>
  </w:style>
  <w:style w:type="character" w:customStyle="1" w:styleId="vlkafcdi">
    <w:name w:val="vlkafcdi%"/>
    <w:basedOn w:val="a0"/>
    <w:rsid w:val="00254A25"/>
  </w:style>
  <w:style w:type="character" w:customStyle="1" w:styleId="fzrsvzv">
    <w:name w:val="f$zrsv|zv"/>
    <w:basedOn w:val="a0"/>
    <w:rsid w:val="00254A25"/>
  </w:style>
  <w:style w:type="character" w:customStyle="1" w:styleId="woxpob">
    <w:name w:val="woxpo%b"/>
    <w:basedOn w:val="a0"/>
    <w:rsid w:val="00254A25"/>
  </w:style>
  <w:style w:type="character" w:customStyle="1" w:styleId="ygs">
    <w:name w:val="ygs%"/>
    <w:basedOn w:val="a0"/>
    <w:rsid w:val="00254A25"/>
  </w:style>
  <w:style w:type="character" w:customStyle="1" w:styleId="nqoukw">
    <w:name w:val="_nqouk$w"/>
    <w:basedOn w:val="a0"/>
    <w:rsid w:val="00254A25"/>
  </w:style>
  <w:style w:type="character" w:customStyle="1" w:styleId="zfovz">
    <w:name w:val="zfovz"/>
    <w:basedOn w:val="a0"/>
    <w:rsid w:val="006B3F9E"/>
  </w:style>
</w:styles>
</file>

<file path=word/webSettings.xml><?xml version="1.0" encoding="utf-8"?>
<w:webSettings xmlns:r="http://schemas.openxmlformats.org/officeDocument/2006/relationships" xmlns:w="http://schemas.openxmlformats.org/wordprocessingml/2006/main">
  <w:divs>
    <w:div w:id="24405195">
      <w:bodyDiv w:val="1"/>
      <w:marLeft w:val="0"/>
      <w:marRight w:val="0"/>
      <w:marTop w:val="0"/>
      <w:marBottom w:val="0"/>
      <w:divBdr>
        <w:top w:val="none" w:sz="0" w:space="0" w:color="auto"/>
        <w:left w:val="none" w:sz="0" w:space="0" w:color="auto"/>
        <w:bottom w:val="none" w:sz="0" w:space="0" w:color="auto"/>
        <w:right w:val="none" w:sz="0" w:space="0" w:color="auto"/>
      </w:divBdr>
      <w:divsChild>
        <w:div w:id="366219255">
          <w:marLeft w:val="0"/>
          <w:marRight w:val="0"/>
          <w:marTop w:val="0"/>
          <w:marBottom w:val="0"/>
          <w:divBdr>
            <w:top w:val="none" w:sz="0" w:space="0" w:color="auto"/>
            <w:left w:val="none" w:sz="0" w:space="0" w:color="auto"/>
            <w:bottom w:val="none" w:sz="0" w:space="0" w:color="auto"/>
            <w:right w:val="none" w:sz="0" w:space="0" w:color="auto"/>
          </w:divBdr>
          <w:divsChild>
            <w:div w:id="1583487789">
              <w:marLeft w:val="0"/>
              <w:marRight w:val="0"/>
              <w:marTop w:val="0"/>
              <w:marBottom w:val="0"/>
              <w:divBdr>
                <w:top w:val="none" w:sz="0" w:space="0" w:color="auto"/>
                <w:left w:val="none" w:sz="0" w:space="0" w:color="auto"/>
                <w:bottom w:val="none" w:sz="0" w:space="0" w:color="auto"/>
                <w:right w:val="none" w:sz="0" w:space="0" w:color="auto"/>
              </w:divBdr>
              <w:divsChild>
                <w:div w:id="901334557">
                  <w:marLeft w:val="0"/>
                  <w:marRight w:val="0"/>
                  <w:marTop w:val="0"/>
                  <w:marBottom w:val="300"/>
                  <w:divBdr>
                    <w:top w:val="single" w:sz="6" w:space="0" w:color="DDDDDD"/>
                    <w:left w:val="single" w:sz="6" w:space="0" w:color="DDDDDD"/>
                    <w:bottom w:val="single" w:sz="6" w:space="0" w:color="DDDDDD"/>
                    <w:right w:val="single" w:sz="6" w:space="0" w:color="DDDDDD"/>
                  </w:divBdr>
                  <w:divsChild>
                    <w:div w:id="18392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40677">
      <w:bodyDiv w:val="1"/>
      <w:marLeft w:val="0"/>
      <w:marRight w:val="0"/>
      <w:marTop w:val="0"/>
      <w:marBottom w:val="0"/>
      <w:divBdr>
        <w:top w:val="none" w:sz="0" w:space="0" w:color="auto"/>
        <w:left w:val="none" w:sz="0" w:space="0" w:color="auto"/>
        <w:bottom w:val="none" w:sz="0" w:space="0" w:color="auto"/>
        <w:right w:val="none" w:sz="0" w:space="0" w:color="auto"/>
      </w:divBdr>
      <w:divsChild>
        <w:div w:id="1550918275">
          <w:marLeft w:val="0"/>
          <w:marRight w:val="0"/>
          <w:marTop w:val="0"/>
          <w:marBottom w:val="0"/>
          <w:divBdr>
            <w:top w:val="none" w:sz="0" w:space="0" w:color="auto"/>
            <w:left w:val="none" w:sz="0" w:space="0" w:color="auto"/>
            <w:bottom w:val="none" w:sz="0" w:space="0" w:color="auto"/>
            <w:right w:val="none" w:sz="0" w:space="0" w:color="auto"/>
          </w:divBdr>
          <w:divsChild>
            <w:div w:id="965697211">
              <w:marLeft w:val="0"/>
              <w:marRight w:val="0"/>
              <w:marTop w:val="0"/>
              <w:marBottom w:val="0"/>
              <w:divBdr>
                <w:top w:val="none" w:sz="0" w:space="0" w:color="auto"/>
                <w:left w:val="none" w:sz="0" w:space="0" w:color="auto"/>
                <w:bottom w:val="none" w:sz="0" w:space="0" w:color="auto"/>
                <w:right w:val="none" w:sz="0" w:space="0" w:color="auto"/>
              </w:divBdr>
              <w:divsChild>
                <w:div w:id="1144542893">
                  <w:marLeft w:val="0"/>
                  <w:marRight w:val="0"/>
                  <w:marTop w:val="0"/>
                  <w:marBottom w:val="300"/>
                  <w:divBdr>
                    <w:top w:val="single" w:sz="6" w:space="0" w:color="DDDDDD"/>
                    <w:left w:val="single" w:sz="6" w:space="0" w:color="DDDDDD"/>
                    <w:bottom w:val="single" w:sz="6" w:space="0" w:color="DDDDDD"/>
                    <w:right w:val="single" w:sz="6" w:space="0" w:color="DDDDDD"/>
                  </w:divBdr>
                  <w:divsChild>
                    <w:div w:id="175081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1857">
      <w:bodyDiv w:val="1"/>
      <w:marLeft w:val="0"/>
      <w:marRight w:val="0"/>
      <w:marTop w:val="0"/>
      <w:marBottom w:val="0"/>
      <w:divBdr>
        <w:top w:val="none" w:sz="0" w:space="0" w:color="auto"/>
        <w:left w:val="none" w:sz="0" w:space="0" w:color="auto"/>
        <w:bottom w:val="none" w:sz="0" w:space="0" w:color="auto"/>
        <w:right w:val="none" w:sz="0" w:space="0" w:color="auto"/>
      </w:divBdr>
      <w:divsChild>
        <w:div w:id="1726181878">
          <w:marLeft w:val="0"/>
          <w:marRight w:val="0"/>
          <w:marTop w:val="0"/>
          <w:marBottom w:val="0"/>
          <w:divBdr>
            <w:top w:val="none" w:sz="0" w:space="0" w:color="auto"/>
            <w:left w:val="none" w:sz="0" w:space="0" w:color="auto"/>
            <w:bottom w:val="none" w:sz="0" w:space="0" w:color="auto"/>
            <w:right w:val="none" w:sz="0" w:space="0" w:color="auto"/>
          </w:divBdr>
          <w:divsChild>
            <w:div w:id="1836458446">
              <w:marLeft w:val="0"/>
              <w:marRight w:val="0"/>
              <w:marTop w:val="0"/>
              <w:marBottom w:val="0"/>
              <w:divBdr>
                <w:top w:val="none" w:sz="0" w:space="0" w:color="auto"/>
                <w:left w:val="none" w:sz="0" w:space="0" w:color="auto"/>
                <w:bottom w:val="none" w:sz="0" w:space="0" w:color="auto"/>
                <w:right w:val="none" w:sz="0" w:space="0" w:color="auto"/>
              </w:divBdr>
              <w:divsChild>
                <w:div w:id="2066053935">
                  <w:marLeft w:val="0"/>
                  <w:marRight w:val="0"/>
                  <w:marTop w:val="0"/>
                  <w:marBottom w:val="300"/>
                  <w:divBdr>
                    <w:top w:val="single" w:sz="6" w:space="0" w:color="DDDDDD"/>
                    <w:left w:val="single" w:sz="6" w:space="0" w:color="DDDDDD"/>
                    <w:bottom w:val="single" w:sz="6" w:space="0" w:color="DDDDDD"/>
                    <w:right w:val="single" w:sz="6" w:space="0" w:color="DDDDDD"/>
                  </w:divBdr>
                  <w:divsChild>
                    <w:div w:id="52198435">
                      <w:marLeft w:val="0"/>
                      <w:marRight w:val="0"/>
                      <w:marTop w:val="0"/>
                      <w:marBottom w:val="0"/>
                      <w:divBdr>
                        <w:top w:val="none" w:sz="0" w:space="0" w:color="auto"/>
                        <w:left w:val="none" w:sz="0" w:space="0" w:color="auto"/>
                        <w:bottom w:val="none" w:sz="0" w:space="0" w:color="auto"/>
                        <w:right w:val="none" w:sz="0" w:space="0" w:color="auto"/>
                      </w:divBdr>
                      <w:divsChild>
                        <w:div w:id="1083062149">
                          <w:marLeft w:val="0"/>
                          <w:marRight w:val="0"/>
                          <w:marTop w:val="0"/>
                          <w:marBottom w:val="0"/>
                          <w:divBdr>
                            <w:top w:val="none" w:sz="0" w:space="0" w:color="auto"/>
                            <w:left w:val="none" w:sz="0" w:space="0" w:color="auto"/>
                            <w:bottom w:val="none" w:sz="0" w:space="0" w:color="auto"/>
                            <w:right w:val="none" w:sz="0" w:space="0" w:color="auto"/>
                          </w:divBdr>
                          <w:divsChild>
                            <w:div w:id="1942369955">
                              <w:marLeft w:val="0"/>
                              <w:marRight w:val="0"/>
                              <w:marTop w:val="0"/>
                              <w:marBottom w:val="0"/>
                              <w:divBdr>
                                <w:top w:val="none" w:sz="0" w:space="0" w:color="auto"/>
                                <w:left w:val="none" w:sz="0" w:space="0" w:color="auto"/>
                                <w:bottom w:val="none" w:sz="0" w:space="0" w:color="auto"/>
                                <w:right w:val="none" w:sz="0" w:space="0" w:color="auto"/>
                              </w:divBdr>
                              <w:divsChild>
                                <w:div w:id="408501442">
                                  <w:marLeft w:val="0"/>
                                  <w:marRight w:val="0"/>
                                  <w:marTop w:val="0"/>
                                  <w:marBottom w:val="0"/>
                                  <w:divBdr>
                                    <w:top w:val="none" w:sz="0" w:space="0" w:color="auto"/>
                                    <w:left w:val="none" w:sz="0" w:space="0" w:color="auto"/>
                                    <w:bottom w:val="none" w:sz="0" w:space="0" w:color="auto"/>
                                    <w:right w:val="none" w:sz="0" w:space="0" w:color="auto"/>
                                  </w:divBdr>
                                </w:div>
                              </w:divsChild>
                            </w:div>
                            <w:div w:id="874270951">
                              <w:marLeft w:val="0"/>
                              <w:marRight w:val="0"/>
                              <w:marTop w:val="0"/>
                              <w:marBottom w:val="0"/>
                              <w:divBdr>
                                <w:top w:val="none" w:sz="0" w:space="0" w:color="auto"/>
                                <w:left w:val="none" w:sz="0" w:space="0" w:color="auto"/>
                                <w:bottom w:val="none" w:sz="0" w:space="0" w:color="auto"/>
                                <w:right w:val="none" w:sz="0" w:space="0" w:color="auto"/>
                              </w:divBdr>
                              <w:divsChild>
                                <w:div w:id="9153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742297">
      <w:bodyDiv w:val="1"/>
      <w:marLeft w:val="0"/>
      <w:marRight w:val="0"/>
      <w:marTop w:val="0"/>
      <w:marBottom w:val="0"/>
      <w:divBdr>
        <w:top w:val="none" w:sz="0" w:space="0" w:color="auto"/>
        <w:left w:val="none" w:sz="0" w:space="0" w:color="auto"/>
        <w:bottom w:val="none" w:sz="0" w:space="0" w:color="auto"/>
        <w:right w:val="none" w:sz="0" w:space="0" w:color="auto"/>
      </w:divBdr>
      <w:divsChild>
        <w:div w:id="1949265177">
          <w:marLeft w:val="0"/>
          <w:marRight w:val="0"/>
          <w:marTop w:val="0"/>
          <w:marBottom w:val="0"/>
          <w:divBdr>
            <w:top w:val="none" w:sz="0" w:space="0" w:color="auto"/>
            <w:left w:val="none" w:sz="0" w:space="0" w:color="auto"/>
            <w:bottom w:val="none" w:sz="0" w:space="0" w:color="auto"/>
            <w:right w:val="none" w:sz="0" w:space="0" w:color="auto"/>
          </w:divBdr>
          <w:divsChild>
            <w:div w:id="134762384">
              <w:marLeft w:val="0"/>
              <w:marRight w:val="0"/>
              <w:marTop w:val="0"/>
              <w:marBottom w:val="0"/>
              <w:divBdr>
                <w:top w:val="none" w:sz="0" w:space="0" w:color="auto"/>
                <w:left w:val="none" w:sz="0" w:space="0" w:color="auto"/>
                <w:bottom w:val="none" w:sz="0" w:space="0" w:color="auto"/>
                <w:right w:val="none" w:sz="0" w:space="0" w:color="auto"/>
              </w:divBdr>
              <w:divsChild>
                <w:div w:id="1429698158">
                  <w:marLeft w:val="0"/>
                  <w:marRight w:val="0"/>
                  <w:marTop w:val="0"/>
                  <w:marBottom w:val="300"/>
                  <w:divBdr>
                    <w:top w:val="single" w:sz="6" w:space="0" w:color="DDDDDD"/>
                    <w:left w:val="single" w:sz="6" w:space="0" w:color="DDDDDD"/>
                    <w:bottom w:val="single" w:sz="6" w:space="0" w:color="DDDDDD"/>
                    <w:right w:val="single" w:sz="6" w:space="0" w:color="DDDDDD"/>
                  </w:divBdr>
                  <w:divsChild>
                    <w:div w:id="587619550">
                      <w:marLeft w:val="0"/>
                      <w:marRight w:val="0"/>
                      <w:marTop w:val="0"/>
                      <w:marBottom w:val="0"/>
                      <w:divBdr>
                        <w:top w:val="none" w:sz="0" w:space="0" w:color="auto"/>
                        <w:left w:val="none" w:sz="0" w:space="0" w:color="auto"/>
                        <w:bottom w:val="none" w:sz="0" w:space="0" w:color="auto"/>
                        <w:right w:val="none" w:sz="0" w:space="0" w:color="auto"/>
                      </w:divBdr>
                      <w:divsChild>
                        <w:div w:id="1245334497">
                          <w:marLeft w:val="0"/>
                          <w:marRight w:val="0"/>
                          <w:marTop w:val="0"/>
                          <w:marBottom w:val="0"/>
                          <w:divBdr>
                            <w:top w:val="none" w:sz="0" w:space="0" w:color="auto"/>
                            <w:left w:val="none" w:sz="0" w:space="0" w:color="auto"/>
                            <w:bottom w:val="none" w:sz="0" w:space="0" w:color="auto"/>
                            <w:right w:val="none" w:sz="0" w:space="0" w:color="auto"/>
                          </w:divBdr>
                          <w:divsChild>
                            <w:div w:id="1103456734">
                              <w:marLeft w:val="0"/>
                              <w:marRight w:val="0"/>
                              <w:marTop w:val="0"/>
                              <w:marBottom w:val="0"/>
                              <w:divBdr>
                                <w:top w:val="none" w:sz="0" w:space="0" w:color="auto"/>
                                <w:left w:val="none" w:sz="0" w:space="0" w:color="auto"/>
                                <w:bottom w:val="none" w:sz="0" w:space="0" w:color="auto"/>
                                <w:right w:val="none" w:sz="0" w:space="0" w:color="auto"/>
                              </w:divBdr>
                              <w:divsChild>
                                <w:div w:id="1027177105">
                                  <w:marLeft w:val="0"/>
                                  <w:marRight w:val="0"/>
                                  <w:marTop w:val="0"/>
                                  <w:marBottom w:val="0"/>
                                  <w:divBdr>
                                    <w:top w:val="none" w:sz="0" w:space="0" w:color="auto"/>
                                    <w:left w:val="none" w:sz="0" w:space="0" w:color="auto"/>
                                    <w:bottom w:val="none" w:sz="0" w:space="0" w:color="auto"/>
                                    <w:right w:val="none" w:sz="0" w:space="0" w:color="auto"/>
                                  </w:divBdr>
                                </w:div>
                              </w:divsChild>
                            </w:div>
                            <w:div w:id="1225526925">
                              <w:marLeft w:val="0"/>
                              <w:marRight w:val="0"/>
                              <w:marTop w:val="0"/>
                              <w:marBottom w:val="0"/>
                              <w:divBdr>
                                <w:top w:val="none" w:sz="0" w:space="0" w:color="auto"/>
                                <w:left w:val="none" w:sz="0" w:space="0" w:color="auto"/>
                                <w:bottom w:val="none" w:sz="0" w:space="0" w:color="auto"/>
                                <w:right w:val="none" w:sz="0" w:space="0" w:color="auto"/>
                              </w:divBdr>
                              <w:divsChild>
                                <w:div w:id="58480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2770">
      <w:bodyDiv w:val="1"/>
      <w:marLeft w:val="0"/>
      <w:marRight w:val="0"/>
      <w:marTop w:val="0"/>
      <w:marBottom w:val="0"/>
      <w:divBdr>
        <w:top w:val="none" w:sz="0" w:space="0" w:color="auto"/>
        <w:left w:val="none" w:sz="0" w:space="0" w:color="auto"/>
        <w:bottom w:val="none" w:sz="0" w:space="0" w:color="auto"/>
        <w:right w:val="none" w:sz="0" w:space="0" w:color="auto"/>
      </w:divBdr>
      <w:divsChild>
        <w:div w:id="676156142">
          <w:marLeft w:val="0"/>
          <w:marRight w:val="0"/>
          <w:marTop w:val="0"/>
          <w:marBottom w:val="0"/>
          <w:divBdr>
            <w:top w:val="none" w:sz="0" w:space="0" w:color="auto"/>
            <w:left w:val="none" w:sz="0" w:space="0" w:color="auto"/>
            <w:bottom w:val="none" w:sz="0" w:space="0" w:color="auto"/>
            <w:right w:val="none" w:sz="0" w:space="0" w:color="auto"/>
          </w:divBdr>
          <w:divsChild>
            <w:div w:id="1905599538">
              <w:marLeft w:val="0"/>
              <w:marRight w:val="0"/>
              <w:marTop w:val="0"/>
              <w:marBottom w:val="0"/>
              <w:divBdr>
                <w:top w:val="none" w:sz="0" w:space="0" w:color="auto"/>
                <w:left w:val="none" w:sz="0" w:space="0" w:color="auto"/>
                <w:bottom w:val="none" w:sz="0" w:space="0" w:color="auto"/>
                <w:right w:val="none" w:sz="0" w:space="0" w:color="auto"/>
              </w:divBdr>
              <w:divsChild>
                <w:div w:id="10108238">
                  <w:marLeft w:val="0"/>
                  <w:marRight w:val="0"/>
                  <w:marTop w:val="0"/>
                  <w:marBottom w:val="300"/>
                  <w:divBdr>
                    <w:top w:val="single" w:sz="6" w:space="0" w:color="DDDDDD"/>
                    <w:left w:val="single" w:sz="6" w:space="0" w:color="DDDDDD"/>
                    <w:bottom w:val="single" w:sz="6" w:space="0" w:color="DDDDDD"/>
                    <w:right w:val="single" w:sz="6" w:space="0" w:color="DDDDDD"/>
                  </w:divBdr>
                  <w:divsChild>
                    <w:div w:id="8397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078431">
      <w:bodyDiv w:val="1"/>
      <w:marLeft w:val="0"/>
      <w:marRight w:val="0"/>
      <w:marTop w:val="0"/>
      <w:marBottom w:val="0"/>
      <w:divBdr>
        <w:top w:val="none" w:sz="0" w:space="0" w:color="auto"/>
        <w:left w:val="none" w:sz="0" w:space="0" w:color="auto"/>
        <w:bottom w:val="none" w:sz="0" w:space="0" w:color="auto"/>
        <w:right w:val="none" w:sz="0" w:space="0" w:color="auto"/>
      </w:divBdr>
      <w:divsChild>
        <w:div w:id="161554541">
          <w:marLeft w:val="0"/>
          <w:marRight w:val="0"/>
          <w:marTop w:val="0"/>
          <w:marBottom w:val="0"/>
          <w:divBdr>
            <w:top w:val="none" w:sz="0" w:space="0" w:color="auto"/>
            <w:left w:val="none" w:sz="0" w:space="0" w:color="auto"/>
            <w:bottom w:val="none" w:sz="0" w:space="0" w:color="auto"/>
            <w:right w:val="none" w:sz="0" w:space="0" w:color="auto"/>
          </w:divBdr>
          <w:divsChild>
            <w:div w:id="975528847">
              <w:marLeft w:val="0"/>
              <w:marRight w:val="0"/>
              <w:marTop w:val="0"/>
              <w:marBottom w:val="0"/>
              <w:divBdr>
                <w:top w:val="none" w:sz="0" w:space="0" w:color="auto"/>
                <w:left w:val="none" w:sz="0" w:space="0" w:color="auto"/>
                <w:bottom w:val="none" w:sz="0" w:space="0" w:color="auto"/>
                <w:right w:val="none" w:sz="0" w:space="0" w:color="auto"/>
              </w:divBdr>
              <w:divsChild>
                <w:div w:id="441194632">
                  <w:marLeft w:val="0"/>
                  <w:marRight w:val="0"/>
                  <w:marTop w:val="0"/>
                  <w:marBottom w:val="300"/>
                  <w:divBdr>
                    <w:top w:val="single" w:sz="6" w:space="0" w:color="DDDDDD"/>
                    <w:left w:val="single" w:sz="6" w:space="0" w:color="DDDDDD"/>
                    <w:bottom w:val="single" w:sz="6" w:space="0" w:color="DDDDDD"/>
                    <w:right w:val="single" w:sz="6" w:space="0" w:color="DDDDDD"/>
                  </w:divBdr>
                  <w:divsChild>
                    <w:div w:id="5060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292295">
      <w:bodyDiv w:val="1"/>
      <w:marLeft w:val="0"/>
      <w:marRight w:val="0"/>
      <w:marTop w:val="0"/>
      <w:marBottom w:val="0"/>
      <w:divBdr>
        <w:top w:val="none" w:sz="0" w:space="0" w:color="auto"/>
        <w:left w:val="none" w:sz="0" w:space="0" w:color="auto"/>
        <w:bottom w:val="none" w:sz="0" w:space="0" w:color="auto"/>
        <w:right w:val="none" w:sz="0" w:space="0" w:color="auto"/>
      </w:divBdr>
      <w:divsChild>
        <w:div w:id="1774935951">
          <w:marLeft w:val="0"/>
          <w:marRight w:val="0"/>
          <w:marTop w:val="0"/>
          <w:marBottom w:val="0"/>
          <w:divBdr>
            <w:top w:val="none" w:sz="0" w:space="0" w:color="auto"/>
            <w:left w:val="none" w:sz="0" w:space="0" w:color="auto"/>
            <w:bottom w:val="none" w:sz="0" w:space="0" w:color="auto"/>
            <w:right w:val="none" w:sz="0" w:space="0" w:color="auto"/>
          </w:divBdr>
          <w:divsChild>
            <w:div w:id="228810244">
              <w:marLeft w:val="0"/>
              <w:marRight w:val="0"/>
              <w:marTop w:val="0"/>
              <w:marBottom w:val="0"/>
              <w:divBdr>
                <w:top w:val="none" w:sz="0" w:space="0" w:color="auto"/>
                <w:left w:val="none" w:sz="0" w:space="0" w:color="auto"/>
                <w:bottom w:val="none" w:sz="0" w:space="0" w:color="auto"/>
                <w:right w:val="none" w:sz="0" w:space="0" w:color="auto"/>
              </w:divBdr>
              <w:divsChild>
                <w:div w:id="1773015819">
                  <w:marLeft w:val="0"/>
                  <w:marRight w:val="0"/>
                  <w:marTop w:val="0"/>
                  <w:marBottom w:val="300"/>
                  <w:divBdr>
                    <w:top w:val="single" w:sz="6" w:space="0" w:color="DDDDDD"/>
                    <w:left w:val="single" w:sz="6" w:space="0" w:color="DDDDDD"/>
                    <w:bottom w:val="single" w:sz="6" w:space="0" w:color="DDDDDD"/>
                    <w:right w:val="single" w:sz="6" w:space="0" w:color="DDDDDD"/>
                  </w:divBdr>
                  <w:divsChild>
                    <w:div w:id="1453792477">
                      <w:marLeft w:val="0"/>
                      <w:marRight w:val="0"/>
                      <w:marTop w:val="0"/>
                      <w:marBottom w:val="0"/>
                      <w:divBdr>
                        <w:top w:val="none" w:sz="0" w:space="0" w:color="auto"/>
                        <w:left w:val="none" w:sz="0" w:space="0" w:color="auto"/>
                        <w:bottom w:val="none" w:sz="0" w:space="0" w:color="auto"/>
                        <w:right w:val="none" w:sz="0" w:space="0" w:color="auto"/>
                      </w:divBdr>
                      <w:divsChild>
                        <w:div w:id="1589458773">
                          <w:marLeft w:val="0"/>
                          <w:marRight w:val="0"/>
                          <w:marTop w:val="0"/>
                          <w:marBottom w:val="0"/>
                          <w:divBdr>
                            <w:top w:val="none" w:sz="0" w:space="0" w:color="auto"/>
                            <w:left w:val="none" w:sz="0" w:space="0" w:color="auto"/>
                            <w:bottom w:val="none" w:sz="0" w:space="0" w:color="auto"/>
                            <w:right w:val="none" w:sz="0" w:space="0" w:color="auto"/>
                          </w:divBdr>
                          <w:divsChild>
                            <w:div w:id="973564673">
                              <w:marLeft w:val="0"/>
                              <w:marRight w:val="0"/>
                              <w:marTop w:val="0"/>
                              <w:marBottom w:val="0"/>
                              <w:divBdr>
                                <w:top w:val="none" w:sz="0" w:space="0" w:color="auto"/>
                                <w:left w:val="none" w:sz="0" w:space="0" w:color="auto"/>
                                <w:bottom w:val="none" w:sz="0" w:space="0" w:color="auto"/>
                                <w:right w:val="none" w:sz="0" w:space="0" w:color="auto"/>
                              </w:divBdr>
                              <w:divsChild>
                                <w:div w:id="1868759532">
                                  <w:marLeft w:val="0"/>
                                  <w:marRight w:val="0"/>
                                  <w:marTop w:val="0"/>
                                  <w:marBottom w:val="0"/>
                                  <w:divBdr>
                                    <w:top w:val="none" w:sz="0" w:space="0" w:color="auto"/>
                                    <w:left w:val="none" w:sz="0" w:space="0" w:color="auto"/>
                                    <w:bottom w:val="none" w:sz="0" w:space="0" w:color="auto"/>
                                    <w:right w:val="none" w:sz="0" w:space="0" w:color="auto"/>
                                  </w:divBdr>
                                </w:div>
                              </w:divsChild>
                            </w:div>
                            <w:div w:id="153491804">
                              <w:marLeft w:val="0"/>
                              <w:marRight w:val="0"/>
                              <w:marTop w:val="0"/>
                              <w:marBottom w:val="0"/>
                              <w:divBdr>
                                <w:top w:val="none" w:sz="0" w:space="0" w:color="auto"/>
                                <w:left w:val="none" w:sz="0" w:space="0" w:color="auto"/>
                                <w:bottom w:val="none" w:sz="0" w:space="0" w:color="auto"/>
                                <w:right w:val="none" w:sz="0" w:space="0" w:color="auto"/>
                              </w:divBdr>
                              <w:divsChild>
                                <w:div w:id="106668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951638">
      <w:bodyDiv w:val="1"/>
      <w:marLeft w:val="0"/>
      <w:marRight w:val="0"/>
      <w:marTop w:val="0"/>
      <w:marBottom w:val="0"/>
      <w:divBdr>
        <w:top w:val="none" w:sz="0" w:space="0" w:color="auto"/>
        <w:left w:val="none" w:sz="0" w:space="0" w:color="auto"/>
        <w:bottom w:val="none" w:sz="0" w:space="0" w:color="auto"/>
        <w:right w:val="none" w:sz="0" w:space="0" w:color="auto"/>
      </w:divBdr>
      <w:divsChild>
        <w:div w:id="15667405">
          <w:marLeft w:val="0"/>
          <w:marRight w:val="0"/>
          <w:marTop w:val="0"/>
          <w:marBottom w:val="0"/>
          <w:divBdr>
            <w:top w:val="none" w:sz="0" w:space="0" w:color="auto"/>
            <w:left w:val="none" w:sz="0" w:space="0" w:color="auto"/>
            <w:bottom w:val="none" w:sz="0" w:space="0" w:color="auto"/>
            <w:right w:val="none" w:sz="0" w:space="0" w:color="auto"/>
          </w:divBdr>
          <w:divsChild>
            <w:div w:id="404570924">
              <w:marLeft w:val="0"/>
              <w:marRight w:val="0"/>
              <w:marTop w:val="0"/>
              <w:marBottom w:val="0"/>
              <w:divBdr>
                <w:top w:val="none" w:sz="0" w:space="0" w:color="auto"/>
                <w:left w:val="none" w:sz="0" w:space="0" w:color="auto"/>
                <w:bottom w:val="none" w:sz="0" w:space="0" w:color="auto"/>
                <w:right w:val="none" w:sz="0" w:space="0" w:color="auto"/>
              </w:divBdr>
              <w:divsChild>
                <w:div w:id="561717171">
                  <w:marLeft w:val="0"/>
                  <w:marRight w:val="0"/>
                  <w:marTop w:val="0"/>
                  <w:marBottom w:val="300"/>
                  <w:divBdr>
                    <w:top w:val="single" w:sz="6" w:space="0" w:color="DDDDDD"/>
                    <w:left w:val="single" w:sz="6" w:space="0" w:color="DDDDDD"/>
                    <w:bottom w:val="single" w:sz="6" w:space="0" w:color="DDDDDD"/>
                    <w:right w:val="single" w:sz="6" w:space="0" w:color="DDDDDD"/>
                  </w:divBdr>
                  <w:divsChild>
                    <w:div w:id="1980695069">
                      <w:marLeft w:val="0"/>
                      <w:marRight w:val="0"/>
                      <w:marTop w:val="0"/>
                      <w:marBottom w:val="0"/>
                      <w:divBdr>
                        <w:top w:val="none" w:sz="0" w:space="0" w:color="auto"/>
                        <w:left w:val="none" w:sz="0" w:space="0" w:color="auto"/>
                        <w:bottom w:val="none" w:sz="0" w:space="0" w:color="auto"/>
                        <w:right w:val="none" w:sz="0" w:space="0" w:color="auto"/>
                      </w:divBdr>
                      <w:divsChild>
                        <w:div w:id="443574909">
                          <w:marLeft w:val="0"/>
                          <w:marRight w:val="0"/>
                          <w:marTop w:val="0"/>
                          <w:marBottom w:val="0"/>
                          <w:divBdr>
                            <w:top w:val="none" w:sz="0" w:space="0" w:color="auto"/>
                            <w:left w:val="none" w:sz="0" w:space="0" w:color="auto"/>
                            <w:bottom w:val="none" w:sz="0" w:space="0" w:color="auto"/>
                            <w:right w:val="none" w:sz="0" w:space="0" w:color="auto"/>
                          </w:divBdr>
                          <w:divsChild>
                            <w:div w:id="1959870960">
                              <w:marLeft w:val="0"/>
                              <w:marRight w:val="0"/>
                              <w:marTop w:val="0"/>
                              <w:marBottom w:val="0"/>
                              <w:divBdr>
                                <w:top w:val="none" w:sz="0" w:space="0" w:color="auto"/>
                                <w:left w:val="none" w:sz="0" w:space="0" w:color="auto"/>
                                <w:bottom w:val="none" w:sz="0" w:space="0" w:color="auto"/>
                                <w:right w:val="none" w:sz="0" w:space="0" w:color="auto"/>
                              </w:divBdr>
                              <w:divsChild>
                                <w:div w:id="1891532208">
                                  <w:marLeft w:val="0"/>
                                  <w:marRight w:val="0"/>
                                  <w:marTop w:val="0"/>
                                  <w:marBottom w:val="0"/>
                                  <w:divBdr>
                                    <w:top w:val="none" w:sz="0" w:space="0" w:color="auto"/>
                                    <w:left w:val="none" w:sz="0" w:space="0" w:color="auto"/>
                                    <w:bottom w:val="none" w:sz="0" w:space="0" w:color="auto"/>
                                    <w:right w:val="none" w:sz="0" w:space="0" w:color="auto"/>
                                  </w:divBdr>
                                </w:div>
                              </w:divsChild>
                            </w:div>
                            <w:div w:id="2131051252">
                              <w:marLeft w:val="0"/>
                              <w:marRight w:val="0"/>
                              <w:marTop w:val="0"/>
                              <w:marBottom w:val="0"/>
                              <w:divBdr>
                                <w:top w:val="none" w:sz="0" w:space="0" w:color="auto"/>
                                <w:left w:val="none" w:sz="0" w:space="0" w:color="auto"/>
                                <w:bottom w:val="none" w:sz="0" w:space="0" w:color="auto"/>
                                <w:right w:val="none" w:sz="0" w:space="0" w:color="auto"/>
                              </w:divBdr>
                              <w:divsChild>
                                <w:div w:id="67831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178249">
      <w:bodyDiv w:val="1"/>
      <w:marLeft w:val="0"/>
      <w:marRight w:val="0"/>
      <w:marTop w:val="0"/>
      <w:marBottom w:val="0"/>
      <w:divBdr>
        <w:top w:val="none" w:sz="0" w:space="0" w:color="auto"/>
        <w:left w:val="none" w:sz="0" w:space="0" w:color="auto"/>
        <w:bottom w:val="none" w:sz="0" w:space="0" w:color="auto"/>
        <w:right w:val="none" w:sz="0" w:space="0" w:color="auto"/>
      </w:divBdr>
      <w:divsChild>
        <w:div w:id="2104300539">
          <w:marLeft w:val="0"/>
          <w:marRight w:val="0"/>
          <w:marTop w:val="0"/>
          <w:marBottom w:val="0"/>
          <w:divBdr>
            <w:top w:val="none" w:sz="0" w:space="0" w:color="auto"/>
            <w:left w:val="none" w:sz="0" w:space="0" w:color="auto"/>
            <w:bottom w:val="none" w:sz="0" w:space="0" w:color="auto"/>
            <w:right w:val="none" w:sz="0" w:space="0" w:color="auto"/>
          </w:divBdr>
          <w:divsChild>
            <w:div w:id="1198468442">
              <w:marLeft w:val="0"/>
              <w:marRight w:val="0"/>
              <w:marTop w:val="0"/>
              <w:marBottom w:val="0"/>
              <w:divBdr>
                <w:top w:val="none" w:sz="0" w:space="0" w:color="auto"/>
                <w:left w:val="none" w:sz="0" w:space="0" w:color="auto"/>
                <w:bottom w:val="none" w:sz="0" w:space="0" w:color="auto"/>
                <w:right w:val="none" w:sz="0" w:space="0" w:color="auto"/>
              </w:divBdr>
              <w:divsChild>
                <w:div w:id="949121194">
                  <w:marLeft w:val="0"/>
                  <w:marRight w:val="0"/>
                  <w:marTop w:val="0"/>
                  <w:marBottom w:val="300"/>
                  <w:divBdr>
                    <w:top w:val="single" w:sz="6" w:space="0" w:color="DDDDDD"/>
                    <w:left w:val="single" w:sz="6" w:space="0" w:color="DDDDDD"/>
                    <w:bottom w:val="single" w:sz="6" w:space="0" w:color="DDDDDD"/>
                    <w:right w:val="single" w:sz="6" w:space="0" w:color="DDDDDD"/>
                  </w:divBdr>
                  <w:divsChild>
                    <w:div w:id="1028066867">
                      <w:marLeft w:val="0"/>
                      <w:marRight w:val="0"/>
                      <w:marTop w:val="0"/>
                      <w:marBottom w:val="0"/>
                      <w:divBdr>
                        <w:top w:val="none" w:sz="0" w:space="0" w:color="auto"/>
                        <w:left w:val="none" w:sz="0" w:space="0" w:color="auto"/>
                        <w:bottom w:val="none" w:sz="0" w:space="0" w:color="auto"/>
                        <w:right w:val="none" w:sz="0" w:space="0" w:color="auto"/>
                      </w:divBdr>
                      <w:divsChild>
                        <w:div w:id="427699248">
                          <w:marLeft w:val="0"/>
                          <w:marRight w:val="0"/>
                          <w:marTop w:val="0"/>
                          <w:marBottom w:val="0"/>
                          <w:divBdr>
                            <w:top w:val="none" w:sz="0" w:space="0" w:color="auto"/>
                            <w:left w:val="none" w:sz="0" w:space="0" w:color="auto"/>
                            <w:bottom w:val="none" w:sz="0" w:space="0" w:color="auto"/>
                            <w:right w:val="none" w:sz="0" w:space="0" w:color="auto"/>
                          </w:divBdr>
                          <w:divsChild>
                            <w:div w:id="610624139">
                              <w:marLeft w:val="0"/>
                              <w:marRight w:val="0"/>
                              <w:marTop w:val="0"/>
                              <w:marBottom w:val="0"/>
                              <w:divBdr>
                                <w:top w:val="none" w:sz="0" w:space="0" w:color="auto"/>
                                <w:left w:val="none" w:sz="0" w:space="0" w:color="auto"/>
                                <w:bottom w:val="none" w:sz="0" w:space="0" w:color="auto"/>
                                <w:right w:val="none" w:sz="0" w:space="0" w:color="auto"/>
                              </w:divBdr>
                              <w:divsChild>
                                <w:div w:id="1059327798">
                                  <w:marLeft w:val="0"/>
                                  <w:marRight w:val="0"/>
                                  <w:marTop w:val="0"/>
                                  <w:marBottom w:val="0"/>
                                  <w:divBdr>
                                    <w:top w:val="none" w:sz="0" w:space="0" w:color="auto"/>
                                    <w:left w:val="none" w:sz="0" w:space="0" w:color="auto"/>
                                    <w:bottom w:val="none" w:sz="0" w:space="0" w:color="auto"/>
                                    <w:right w:val="none" w:sz="0" w:space="0" w:color="auto"/>
                                  </w:divBdr>
                                </w:div>
                              </w:divsChild>
                            </w:div>
                            <w:div w:id="1415779170">
                              <w:marLeft w:val="0"/>
                              <w:marRight w:val="0"/>
                              <w:marTop w:val="0"/>
                              <w:marBottom w:val="0"/>
                              <w:divBdr>
                                <w:top w:val="none" w:sz="0" w:space="0" w:color="auto"/>
                                <w:left w:val="none" w:sz="0" w:space="0" w:color="auto"/>
                                <w:bottom w:val="none" w:sz="0" w:space="0" w:color="auto"/>
                                <w:right w:val="none" w:sz="0" w:space="0" w:color="auto"/>
                              </w:divBdr>
                              <w:divsChild>
                                <w:div w:id="3412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756507">
      <w:bodyDiv w:val="1"/>
      <w:marLeft w:val="0"/>
      <w:marRight w:val="0"/>
      <w:marTop w:val="0"/>
      <w:marBottom w:val="0"/>
      <w:divBdr>
        <w:top w:val="none" w:sz="0" w:space="0" w:color="auto"/>
        <w:left w:val="none" w:sz="0" w:space="0" w:color="auto"/>
        <w:bottom w:val="none" w:sz="0" w:space="0" w:color="auto"/>
        <w:right w:val="none" w:sz="0" w:space="0" w:color="auto"/>
      </w:divBdr>
      <w:divsChild>
        <w:div w:id="1207713890">
          <w:marLeft w:val="0"/>
          <w:marRight w:val="0"/>
          <w:marTop w:val="0"/>
          <w:marBottom w:val="0"/>
          <w:divBdr>
            <w:top w:val="none" w:sz="0" w:space="0" w:color="auto"/>
            <w:left w:val="none" w:sz="0" w:space="0" w:color="auto"/>
            <w:bottom w:val="none" w:sz="0" w:space="0" w:color="auto"/>
            <w:right w:val="none" w:sz="0" w:space="0" w:color="auto"/>
          </w:divBdr>
          <w:divsChild>
            <w:div w:id="1138111010">
              <w:marLeft w:val="0"/>
              <w:marRight w:val="0"/>
              <w:marTop w:val="0"/>
              <w:marBottom w:val="0"/>
              <w:divBdr>
                <w:top w:val="none" w:sz="0" w:space="0" w:color="auto"/>
                <w:left w:val="none" w:sz="0" w:space="0" w:color="auto"/>
                <w:bottom w:val="none" w:sz="0" w:space="0" w:color="auto"/>
                <w:right w:val="none" w:sz="0" w:space="0" w:color="auto"/>
              </w:divBdr>
              <w:divsChild>
                <w:div w:id="1317807068">
                  <w:marLeft w:val="0"/>
                  <w:marRight w:val="0"/>
                  <w:marTop w:val="0"/>
                  <w:marBottom w:val="300"/>
                  <w:divBdr>
                    <w:top w:val="single" w:sz="6" w:space="0" w:color="DDDDDD"/>
                    <w:left w:val="single" w:sz="6" w:space="0" w:color="DDDDDD"/>
                    <w:bottom w:val="single" w:sz="6" w:space="0" w:color="DDDDDD"/>
                    <w:right w:val="single" w:sz="6" w:space="0" w:color="DDDDDD"/>
                  </w:divBdr>
                  <w:divsChild>
                    <w:div w:id="7053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861990">
      <w:bodyDiv w:val="1"/>
      <w:marLeft w:val="0"/>
      <w:marRight w:val="0"/>
      <w:marTop w:val="0"/>
      <w:marBottom w:val="0"/>
      <w:divBdr>
        <w:top w:val="none" w:sz="0" w:space="0" w:color="auto"/>
        <w:left w:val="none" w:sz="0" w:space="0" w:color="auto"/>
        <w:bottom w:val="none" w:sz="0" w:space="0" w:color="auto"/>
        <w:right w:val="none" w:sz="0" w:space="0" w:color="auto"/>
      </w:divBdr>
      <w:divsChild>
        <w:div w:id="690306360">
          <w:marLeft w:val="0"/>
          <w:marRight w:val="0"/>
          <w:marTop w:val="0"/>
          <w:marBottom w:val="0"/>
          <w:divBdr>
            <w:top w:val="none" w:sz="0" w:space="0" w:color="auto"/>
            <w:left w:val="none" w:sz="0" w:space="0" w:color="auto"/>
            <w:bottom w:val="none" w:sz="0" w:space="0" w:color="auto"/>
            <w:right w:val="none" w:sz="0" w:space="0" w:color="auto"/>
          </w:divBdr>
          <w:divsChild>
            <w:div w:id="1658340141">
              <w:marLeft w:val="0"/>
              <w:marRight w:val="0"/>
              <w:marTop w:val="0"/>
              <w:marBottom w:val="0"/>
              <w:divBdr>
                <w:top w:val="none" w:sz="0" w:space="0" w:color="auto"/>
                <w:left w:val="none" w:sz="0" w:space="0" w:color="auto"/>
                <w:bottom w:val="none" w:sz="0" w:space="0" w:color="auto"/>
                <w:right w:val="none" w:sz="0" w:space="0" w:color="auto"/>
              </w:divBdr>
              <w:divsChild>
                <w:div w:id="1077634408">
                  <w:marLeft w:val="0"/>
                  <w:marRight w:val="0"/>
                  <w:marTop w:val="0"/>
                  <w:marBottom w:val="300"/>
                  <w:divBdr>
                    <w:top w:val="single" w:sz="6" w:space="0" w:color="DDDDDD"/>
                    <w:left w:val="single" w:sz="6" w:space="0" w:color="DDDDDD"/>
                    <w:bottom w:val="single" w:sz="6" w:space="0" w:color="DDDDDD"/>
                    <w:right w:val="single" w:sz="6" w:space="0" w:color="DDDDDD"/>
                  </w:divBdr>
                  <w:divsChild>
                    <w:div w:id="736167474">
                      <w:marLeft w:val="0"/>
                      <w:marRight w:val="0"/>
                      <w:marTop w:val="0"/>
                      <w:marBottom w:val="0"/>
                      <w:divBdr>
                        <w:top w:val="none" w:sz="0" w:space="0" w:color="auto"/>
                        <w:left w:val="none" w:sz="0" w:space="0" w:color="auto"/>
                        <w:bottom w:val="none" w:sz="0" w:space="0" w:color="auto"/>
                        <w:right w:val="none" w:sz="0" w:space="0" w:color="auto"/>
                      </w:divBdr>
                      <w:divsChild>
                        <w:div w:id="2005233943">
                          <w:marLeft w:val="0"/>
                          <w:marRight w:val="0"/>
                          <w:marTop w:val="0"/>
                          <w:marBottom w:val="0"/>
                          <w:divBdr>
                            <w:top w:val="none" w:sz="0" w:space="0" w:color="auto"/>
                            <w:left w:val="none" w:sz="0" w:space="0" w:color="auto"/>
                            <w:bottom w:val="none" w:sz="0" w:space="0" w:color="auto"/>
                            <w:right w:val="none" w:sz="0" w:space="0" w:color="auto"/>
                          </w:divBdr>
                          <w:divsChild>
                            <w:div w:id="1023359038">
                              <w:marLeft w:val="0"/>
                              <w:marRight w:val="0"/>
                              <w:marTop w:val="0"/>
                              <w:marBottom w:val="0"/>
                              <w:divBdr>
                                <w:top w:val="none" w:sz="0" w:space="0" w:color="auto"/>
                                <w:left w:val="none" w:sz="0" w:space="0" w:color="auto"/>
                                <w:bottom w:val="none" w:sz="0" w:space="0" w:color="auto"/>
                                <w:right w:val="none" w:sz="0" w:space="0" w:color="auto"/>
                              </w:divBdr>
                              <w:divsChild>
                                <w:div w:id="214704956">
                                  <w:marLeft w:val="0"/>
                                  <w:marRight w:val="0"/>
                                  <w:marTop w:val="0"/>
                                  <w:marBottom w:val="0"/>
                                  <w:divBdr>
                                    <w:top w:val="none" w:sz="0" w:space="0" w:color="auto"/>
                                    <w:left w:val="none" w:sz="0" w:space="0" w:color="auto"/>
                                    <w:bottom w:val="none" w:sz="0" w:space="0" w:color="auto"/>
                                    <w:right w:val="none" w:sz="0" w:space="0" w:color="auto"/>
                                  </w:divBdr>
                                </w:div>
                              </w:divsChild>
                            </w:div>
                            <w:div w:id="1874807056">
                              <w:marLeft w:val="0"/>
                              <w:marRight w:val="0"/>
                              <w:marTop w:val="0"/>
                              <w:marBottom w:val="0"/>
                              <w:divBdr>
                                <w:top w:val="none" w:sz="0" w:space="0" w:color="auto"/>
                                <w:left w:val="none" w:sz="0" w:space="0" w:color="auto"/>
                                <w:bottom w:val="none" w:sz="0" w:space="0" w:color="auto"/>
                                <w:right w:val="none" w:sz="0" w:space="0" w:color="auto"/>
                              </w:divBdr>
                              <w:divsChild>
                                <w:div w:id="99858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134552">
      <w:bodyDiv w:val="1"/>
      <w:marLeft w:val="0"/>
      <w:marRight w:val="0"/>
      <w:marTop w:val="0"/>
      <w:marBottom w:val="0"/>
      <w:divBdr>
        <w:top w:val="none" w:sz="0" w:space="0" w:color="auto"/>
        <w:left w:val="none" w:sz="0" w:space="0" w:color="auto"/>
        <w:bottom w:val="none" w:sz="0" w:space="0" w:color="auto"/>
        <w:right w:val="none" w:sz="0" w:space="0" w:color="auto"/>
      </w:divBdr>
      <w:divsChild>
        <w:div w:id="818109661">
          <w:marLeft w:val="0"/>
          <w:marRight w:val="0"/>
          <w:marTop w:val="0"/>
          <w:marBottom w:val="0"/>
          <w:divBdr>
            <w:top w:val="none" w:sz="0" w:space="0" w:color="auto"/>
            <w:left w:val="none" w:sz="0" w:space="0" w:color="auto"/>
            <w:bottom w:val="none" w:sz="0" w:space="0" w:color="auto"/>
            <w:right w:val="none" w:sz="0" w:space="0" w:color="auto"/>
          </w:divBdr>
          <w:divsChild>
            <w:div w:id="1513565952">
              <w:marLeft w:val="0"/>
              <w:marRight w:val="0"/>
              <w:marTop w:val="0"/>
              <w:marBottom w:val="0"/>
              <w:divBdr>
                <w:top w:val="none" w:sz="0" w:space="0" w:color="auto"/>
                <w:left w:val="none" w:sz="0" w:space="0" w:color="auto"/>
                <w:bottom w:val="none" w:sz="0" w:space="0" w:color="auto"/>
                <w:right w:val="none" w:sz="0" w:space="0" w:color="auto"/>
              </w:divBdr>
              <w:divsChild>
                <w:div w:id="1802722072">
                  <w:marLeft w:val="0"/>
                  <w:marRight w:val="0"/>
                  <w:marTop w:val="0"/>
                  <w:marBottom w:val="300"/>
                  <w:divBdr>
                    <w:top w:val="single" w:sz="6" w:space="0" w:color="DDDDDD"/>
                    <w:left w:val="single" w:sz="6" w:space="0" w:color="DDDDDD"/>
                    <w:bottom w:val="single" w:sz="6" w:space="0" w:color="DDDDDD"/>
                    <w:right w:val="single" w:sz="6" w:space="0" w:color="DDDDDD"/>
                  </w:divBdr>
                  <w:divsChild>
                    <w:div w:id="316300094">
                      <w:marLeft w:val="0"/>
                      <w:marRight w:val="0"/>
                      <w:marTop w:val="0"/>
                      <w:marBottom w:val="0"/>
                      <w:divBdr>
                        <w:top w:val="none" w:sz="0" w:space="0" w:color="auto"/>
                        <w:left w:val="none" w:sz="0" w:space="0" w:color="auto"/>
                        <w:bottom w:val="none" w:sz="0" w:space="0" w:color="auto"/>
                        <w:right w:val="none" w:sz="0" w:space="0" w:color="auto"/>
                      </w:divBdr>
                      <w:divsChild>
                        <w:div w:id="1512376391">
                          <w:marLeft w:val="0"/>
                          <w:marRight w:val="0"/>
                          <w:marTop w:val="0"/>
                          <w:marBottom w:val="0"/>
                          <w:divBdr>
                            <w:top w:val="none" w:sz="0" w:space="0" w:color="auto"/>
                            <w:left w:val="none" w:sz="0" w:space="0" w:color="auto"/>
                            <w:bottom w:val="none" w:sz="0" w:space="0" w:color="auto"/>
                            <w:right w:val="none" w:sz="0" w:space="0" w:color="auto"/>
                          </w:divBdr>
                          <w:divsChild>
                            <w:div w:id="325210855">
                              <w:marLeft w:val="0"/>
                              <w:marRight w:val="0"/>
                              <w:marTop w:val="0"/>
                              <w:marBottom w:val="0"/>
                              <w:divBdr>
                                <w:top w:val="none" w:sz="0" w:space="0" w:color="auto"/>
                                <w:left w:val="none" w:sz="0" w:space="0" w:color="auto"/>
                                <w:bottom w:val="none" w:sz="0" w:space="0" w:color="auto"/>
                                <w:right w:val="none" w:sz="0" w:space="0" w:color="auto"/>
                              </w:divBdr>
                              <w:divsChild>
                                <w:div w:id="390423593">
                                  <w:marLeft w:val="0"/>
                                  <w:marRight w:val="0"/>
                                  <w:marTop w:val="0"/>
                                  <w:marBottom w:val="0"/>
                                  <w:divBdr>
                                    <w:top w:val="none" w:sz="0" w:space="0" w:color="auto"/>
                                    <w:left w:val="none" w:sz="0" w:space="0" w:color="auto"/>
                                    <w:bottom w:val="none" w:sz="0" w:space="0" w:color="auto"/>
                                    <w:right w:val="none" w:sz="0" w:space="0" w:color="auto"/>
                                  </w:divBdr>
                                </w:div>
                              </w:divsChild>
                            </w:div>
                            <w:div w:id="1667436531">
                              <w:marLeft w:val="0"/>
                              <w:marRight w:val="0"/>
                              <w:marTop w:val="0"/>
                              <w:marBottom w:val="0"/>
                              <w:divBdr>
                                <w:top w:val="none" w:sz="0" w:space="0" w:color="auto"/>
                                <w:left w:val="none" w:sz="0" w:space="0" w:color="auto"/>
                                <w:bottom w:val="none" w:sz="0" w:space="0" w:color="auto"/>
                                <w:right w:val="none" w:sz="0" w:space="0" w:color="auto"/>
                              </w:divBdr>
                              <w:divsChild>
                                <w:div w:id="19786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755373">
      <w:bodyDiv w:val="1"/>
      <w:marLeft w:val="0"/>
      <w:marRight w:val="0"/>
      <w:marTop w:val="0"/>
      <w:marBottom w:val="0"/>
      <w:divBdr>
        <w:top w:val="none" w:sz="0" w:space="0" w:color="auto"/>
        <w:left w:val="none" w:sz="0" w:space="0" w:color="auto"/>
        <w:bottom w:val="none" w:sz="0" w:space="0" w:color="auto"/>
        <w:right w:val="none" w:sz="0" w:space="0" w:color="auto"/>
      </w:divBdr>
      <w:divsChild>
        <w:div w:id="1070419968">
          <w:marLeft w:val="0"/>
          <w:marRight w:val="0"/>
          <w:marTop w:val="0"/>
          <w:marBottom w:val="0"/>
          <w:divBdr>
            <w:top w:val="none" w:sz="0" w:space="0" w:color="auto"/>
            <w:left w:val="none" w:sz="0" w:space="0" w:color="auto"/>
            <w:bottom w:val="none" w:sz="0" w:space="0" w:color="auto"/>
            <w:right w:val="none" w:sz="0" w:space="0" w:color="auto"/>
          </w:divBdr>
          <w:divsChild>
            <w:div w:id="1040134880">
              <w:marLeft w:val="0"/>
              <w:marRight w:val="0"/>
              <w:marTop w:val="0"/>
              <w:marBottom w:val="0"/>
              <w:divBdr>
                <w:top w:val="none" w:sz="0" w:space="0" w:color="auto"/>
                <w:left w:val="none" w:sz="0" w:space="0" w:color="auto"/>
                <w:bottom w:val="none" w:sz="0" w:space="0" w:color="auto"/>
                <w:right w:val="none" w:sz="0" w:space="0" w:color="auto"/>
              </w:divBdr>
              <w:divsChild>
                <w:div w:id="926424468">
                  <w:marLeft w:val="0"/>
                  <w:marRight w:val="0"/>
                  <w:marTop w:val="0"/>
                  <w:marBottom w:val="300"/>
                  <w:divBdr>
                    <w:top w:val="single" w:sz="6" w:space="0" w:color="DDDDDD"/>
                    <w:left w:val="single" w:sz="6" w:space="0" w:color="DDDDDD"/>
                    <w:bottom w:val="single" w:sz="6" w:space="0" w:color="DDDDDD"/>
                    <w:right w:val="single" w:sz="6" w:space="0" w:color="DDDDDD"/>
                  </w:divBdr>
                  <w:divsChild>
                    <w:div w:id="1751735934">
                      <w:marLeft w:val="0"/>
                      <w:marRight w:val="0"/>
                      <w:marTop w:val="0"/>
                      <w:marBottom w:val="0"/>
                      <w:divBdr>
                        <w:top w:val="none" w:sz="0" w:space="0" w:color="auto"/>
                        <w:left w:val="none" w:sz="0" w:space="0" w:color="auto"/>
                        <w:bottom w:val="none" w:sz="0" w:space="0" w:color="auto"/>
                        <w:right w:val="none" w:sz="0" w:space="0" w:color="auto"/>
                      </w:divBdr>
                      <w:divsChild>
                        <w:div w:id="921254065">
                          <w:marLeft w:val="0"/>
                          <w:marRight w:val="0"/>
                          <w:marTop w:val="0"/>
                          <w:marBottom w:val="0"/>
                          <w:divBdr>
                            <w:top w:val="none" w:sz="0" w:space="0" w:color="auto"/>
                            <w:left w:val="none" w:sz="0" w:space="0" w:color="auto"/>
                            <w:bottom w:val="none" w:sz="0" w:space="0" w:color="auto"/>
                            <w:right w:val="none" w:sz="0" w:space="0" w:color="auto"/>
                          </w:divBdr>
                          <w:divsChild>
                            <w:div w:id="1496219574">
                              <w:marLeft w:val="0"/>
                              <w:marRight w:val="0"/>
                              <w:marTop w:val="0"/>
                              <w:marBottom w:val="0"/>
                              <w:divBdr>
                                <w:top w:val="none" w:sz="0" w:space="0" w:color="auto"/>
                                <w:left w:val="none" w:sz="0" w:space="0" w:color="auto"/>
                                <w:bottom w:val="none" w:sz="0" w:space="0" w:color="auto"/>
                                <w:right w:val="none" w:sz="0" w:space="0" w:color="auto"/>
                              </w:divBdr>
                              <w:divsChild>
                                <w:div w:id="199781476">
                                  <w:marLeft w:val="0"/>
                                  <w:marRight w:val="0"/>
                                  <w:marTop w:val="0"/>
                                  <w:marBottom w:val="0"/>
                                  <w:divBdr>
                                    <w:top w:val="none" w:sz="0" w:space="0" w:color="auto"/>
                                    <w:left w:val="none" w:sz="0" w:space="0" w:color="auto"/>
                                    <w:bottom w:val="none" w:sz="0" w:space="0" w:color="auto"/>
                                    <w:right w:val="none" w:sz="0" w:space="0" w:color="auto"/>
                                  </w:divBdr>
                                </w:div>
                              </w:divsChild>
                            </w:div>
                            <w:div w:id="1687750651">
                              <w:marLeft w:val="0"/>
                              <w:marRight w:val="0"/>
                              <w:marTop w:val="0"/>
                              <w:marBottom w:val="0"/>
                              <w:divBdr>
                                <w:top w:val="none" w:sz="0" w:space="0" w:color="auto"/>
                                <w:left w:val="none" w:sz="0" w:space="0" w:color="auto"/>
                                <w:bottom w:val="none" w:sz="0" w:space="0" w:color="auto"/>
                                <w:right w:val="none" w:sz="0" w:space="0" w:color="auto"/>
                              </w:divBdr>
                              <w:divsChild>
                                <w:div w:id="28084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743149">
      <w:bodyDiv w:val="1"/>
      <w:marLeft w:val="0"/>
      <w:marRight w:val="0"/>
      <w:marTop w:val="0"/>
      <w:marBottom w:val="0"/>
      <w:divBdr>
        <w:top w:val="none" w:sz="0" w:space="0" w:color="auto"/>
        <w:left w:val="none" w:sz="0" w:space="0" w:color="auto"/>
        <w:bottom w:val="none" w:sz="0" w:space="0" w:color="auto"/>
        <w:right w:val="none" w:sz="0" w:space="0" w:color="auto"/>
      </w:divBdr>
      <w:divsChild>
        <w:div w:id="750587919">
          <w:marLeft w:val="0"/>
          <w:marRight w:val="0"/>
          <w:marTop w:val="0"/>
          <w:marBottom w:val="0"/>
          <w:divBdr>
            <w:top w:val="none" w:sz="0" w:space="0" w:color="auto"/>
            <w:left w:val="none" w:sz="0" w:space="0" w:color="auto"/>
            <w:bottom w:val="none" w:sz="0" w:space="0" w:color="auto"/>
            <w:right w:val="none" w:sz="0" w:space="0" w:color="auto"/>
          </w:divBdr>
          <w:divsChild>
            <w:div w:id="1103303492">
              <w:marLeft w:val="0"/>
              <w:marRight w:val="0"/>
              <w:marTop w:val="0"/>
              <w:marBottom w:val="0"/>
              <w:divBdr>
                <w:top w:val="none" w:sz="0" w:space="0" w:color="auto"/>
                <w:left w:val="none" w:sz="0" w:space="0" w:color="auto"/>
                <w:bottom w:val="none" w:sz="0" w:space="0" w:color="auto"/>
                <w:right w:val="none" w:sz="0" w:space="0" w:color="auto"/>
              </w:divBdr>
              <w:divsChild>
                <w:div w:id="1778793615">
                  <w:marLeft w:val="0"/>
                  <w:marRight w:val="0"/>
                  <w:marTop w:val="0"/>
                  <w:marBottom w:val="0"/>
                  <w:divBdr>
                    <w:top w:val="none" w:sz="0" w:space="0" w:color="auto"/>
                    <w:left w:val="none" w:sz="0" w:space="0" w:color="auto"/>
                    <w:bottom w:val="none" w:sz="0" w:space="0" w:color="auto"/>
                    <w:right w:val="none" w:sz="0" w:space="0" w:color="auto"/>
                  </w:divBdr>
                  <w:divsChild>
                    <w:div w:id="574245596">
                      <w:marLeft w:val="0"/>
                      <w:marRight w:val="0"/>
                      <w:marTop w:val="0"/>
                      <w:marBottom w:val="0"/>
                      <w:divBdr>
                        <w:top w:val="none" w:sz="0" w:space="0" w:color="auto"/>
                        <w:left w:val="none" w:sz="0" w:space="0" w:color="auto"/>
                        <w:bottom w:val="none" w:sz="0" w:space="0" w:color="auto"/>
                        <w:right w:val="none" w:sz="0" w:space="0" w:color="auto"/>
                      </w:divBdr>
                      <w:divsChild>
                        <w:div w:id="2054577806">
                          <w:marLeft w:val="0"/>
                          <w:marRight w:val="0"/>
                          <w:marTop w:val="0"/>
                          <w:marBottom w:val="0"/>
                          <w:divBdr>
                            <w:top w:val="none" w:sz="0" w:space="0" w:color="auto"/>
                            <w:left w:val="none" w:sz="0" w:space="0" w:color="auto"/>
                            <w:bottom w:val="none" w:sz="0" w:space="0" w:color="auto"/>
                            <w:right w:val="none" w:sz="0" w:space="0" w:color="auto"/>
                          </w:divBdr>
                          <w:divsChild>
                            <w:div w:id="548808356">
                              <w:marLeft w:val="0"/>
                              <w:marRight w:val="0"/>
                              <w:marTop w:val="0"/>
                              <w:marBottom w:val="0"/>
                              <w:divBdr>
                                <w:top w:val="none" w:sz="0" w:space="0" w:color="auto"/>
                                <w:left w:val="none" w:sz="0" w:space="0" w:color="auto"/>
                                <w:bottom w:val="none" w:sz="0" w:space="0" w:color="auto"/>
                                <w:right w:val="none" w:sz="0" w:space="0" w:color="auto"/>
                              </w:divBdr>
                              <w:divsChild>
                                <w:div w:id="10716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3942060">
      <w:bodyDiv w:val="1"/>
      <w:marLeft w:val="0"/>
      <w:marRight w:val="0"/>
      <w:marTop w:val="0"/>
      <w:marBottom w:val="0"/>
      <w:divBdr>
        <w:top w:val="none" w:sz="0" w:space="0" w:color="auto"/>
        <w:left w:val="none" w:sz="0" w:space="0" w:color="auto"/>
        <w:bottom w:val="none" w:sz="0" w:space="0" w:color="auto"/>
        <w:right w:val="none" w:sz="0" w:space="0" w:color="auto"/>
      </w:divBdr>
      <w:divsChild>
        <w:div w:id="1183931399">
          <w:marLeft w:val="0"/>
          <w:marRight w:val="0"/>
          <w:marTop w:val="0"/>
          <w:marBottom w:val="0"/>
          <w:divBdr>
            <w:top w:val="none" w:sz="0" w:space="0" w:color="auto"/>
            <w:left w:val="none" w:sz="0" w:space="0" w:color="auto"/>
            <w:bottom w:val="none" w:sz="0" w:space="0" w:color="auto"/>
            <w:right w:val="none" w:sz="0" w:space="0" w:color="auto"/>
          </w:divBdr>
          <w:divsChild>
            <w:div w:id="290524546">
              <w:marLeft w:val="0"/>
              <w:marRight w:val="0"/>
              <w:marTop w:val="0"/>
              <w:marBottom w:val="0"/>
              <w:divBdr>
                <w:top w:val="none" w:sz="0" w:space="0" w:color="auto"/>
                <w:left w:val="none" w:sz="0" w:space="0" w:color="auto"/>
                <w:bottom w:val="none" w:sz="0" w:space="0" w:color="auto"/>
                <w:right w:val="none" w:sz="0" w:space="0" w:color="auto"/>
              </w:divBdr>
              <w:divsChild>
                <w:div w:id="2145153509">
                  <w:marLeft w:val="0"/>
                  <w:marRight w:val="0"/>
                  <w:marTop w:val="0"/>
                  <w:marBottom w:val="300"/>
                  <w:divBdr>
                    <w:top w:val="single" w:sz="6" w:space="0" w:color="DDDDDD"/>
                    <w:left w:val="single" w:sz="6" w:space="0" w:color="DDDDDD"/>
                    <w:bottom w:val="single" w:sz="6" w:space="0" w:color="DDDDDD"/>
                    <w:right w:val="single" w:sz="6" w:space="0" w:color="DDDDDD"/>
                  </w:divBdr>
                  <w:divsChild>
                    <w:div w:id="2045206778">
                      <w:marLeft w:val="0"/>
                      <w:marRight w:val="0"/>
                      <w:marTop w:val="0"/>
                      <w:marBottom w:val="0"/>
                      <w:divBdr>
                        <w:top w:val="none" w:sz="0" w:space="0" w:color="auto"/>
                        <w:left w:val="none" w:sz="0" w:space="0" w:color="auto"/>
                        <w:bottom w:val="none" w:sz="0" w:space="0" w:color="auto"/>
                        <w:right w:val="none" w:sz="0" w:space="0" w:color="auto"/>
                      </w:divBdr>
                      <w:divsChild>
                        <w:div w:id="95293100">
                          <w:marLeft w:val="0"/>
                          <w:marRight w:val="0"/>
                          <w:marTop w:val="0"/>
                          <w:marBottom w:val="0"/>
                          <w:divBdr>
                            <w:top w:val="none" w:sz="0" w:space="0" w:color="auto"/>
                            <w:left w:val="none" w:sz="0" w:space="0" w:color="auto"/>
                            <w:bottom w:val="none" w:sz="0" w:space="0" w:color="auto"/>
                            <w:right w:val="none" w:sz="0" w:space="0" w:color="auto"/>
                          </w:divBdr>
                          <w:divsChild>
                            <w:div w:id="578444965">
                              <w:marLeft w:val="0"/>
                              <w:marRight w:val="0"/>
                              <w:marTop w:val="0"/>
                              <w:marBottom w:val="0"/>
                              <w:divBdr>
                                <w:top w:val="none" w:sz="0" w:space="0" w:color="auto"/>
                                <w:left w:val="none" w:sz="0" w:space="0" w:color="auto"/>
                                <w:bottom w:val="none" w:sz="0" w:space="0" w:color="auto"/>
                                <w:right w:val="none" w:sz="0" w:space="0" w:color="auto"/>
                              </w:divBdr>
                              <w:divsChild>
                                <w:div w:id="691150457">
                                  <w:marLeft w:val="0"/>
                                  <w:marRight w:val="0"/>
                                  <w:marTop w:val="0"/>
                                  <w:marBottom w:val="0"/>
                                  <w:divBdr>
                                    <w:top w:val="none" w:sz="0" w:space="0" w:color="auto"/>
                                    <w:left w:val="none" w:sz="0" w:space="0" w:color="auto"/>
                                    <w:bottom w:val="none" w:sz="0" w:space="0" w:color="auto"/>
                                    <w:right w:val="none" w:sz="0" w:space="0" w:color="auto"/>
                                  </w:divBdr>
                                </w:div>
                              </w:divsChild>
                            </w:div>
                            <w:div w:id="1604804855">
                              <w:marLeft w:val="0"/>
                              <w:marRight w:val="0"/>
                              <w:marTop w:val="0"/>
                              <w:marBottom w:val="0"/>
                              <w:divBdr>
                                <w:top w:val="none" w:sz="0" w:space="0" w:color="auto"/>
                                <w:left w:val="none" w:sz="0" w:space="0" w:color="auto"/>
                                <w:bottom w:val="none" w:sz="0" w:space="0" w:color="auto"/>
                                <w:right w:val="none" w:sz="0" w:space="0" w:color="auto"/>
                              </w:divBdr>
                              <w:divsChild>
                                <w:div w:id="204806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478630">
      <w:bodyDiv w:val="1"/>
      <w:marLeft w:val="0"/>
      <w:marRight w:val="0"/>
      <w:marTop w:val="0"/>
      <w:marBottom w:val="0"/>
      <w:divBdr>
        <w:top w:val="none" w:sz="0" w:space="0" w:color="auto"/>
        <w:left w:val="none" w:sz="0" w:space="0" w:color="auto"/>
        <w:bottom w:val="none" w:sz="0" w:space="0" w:color="auto"/>
        <w:right w:val="none" w:sz="0" w:space="0" w:color="auto"/>
      </w:divBdr>
      <w:divsChild>
        <w:div w:id="419912018">
          <w:marLeft w:val="0"/>
          <w:marRight w:val="0"/>
          <w:marTop w:val="0"/>
          <w:marBottom w:val="0"/>
          <w:divBdr>
            <w:top w:val="none" w:sz="0" w:space="0" w:color="auto"/>
            <w:left w:val="none" w:sz="0" w:space="0" w:color="auto"/>
            <w:bottom w:val="none" w:sz="0" w:space="0" w:color="auto"/>
            <w:right w:val="none" w:sz="0" w:space="0" w:color="auto"/>
          </w:divBdr>
          <w:divsChild>
            <w:div w:id="376466700">
              <w:marLeft w:val="0"/>
              <w:marRight w:val="0"/>
              <w:marTop w:val="0"/>
              <w:marBottom w:val="0"/>
              <w:divBdr>
                <w:top w:val="none" w:sz="0" w:space="0" w:color="auto"/>
                <w:left w:val="none" w:sz="0" w:space="0" w:color="auto"/>
                <w:bottom w:val="none" w:sz="0" w:space="0" w:color="auto"/>
                <w:right w:val="none" w:sz="0" w:space="0" w:color="auto"/>
              </w:divBdr>
              <w:divsChild>
                <w:div w:id="1336685615">
                  <w:marLeft w:val="0"/>
                  <w:marRight w:val="0"/>
                  <w:marTop w:val="0"/>
                  <w:marBottom w:val="300"/>
                  <w:divBdr>
                    <w:top w:val="single" w:sz="6" w:space="0" w:color="DDDDDD"/>
                    <w:left w:val="single" w:sz="6" w:space="0" w:color="DDDDDD"/>
                    <w:bottom w:val="single" w:sz="6" w:space="0" w:color="DDDDDD"/>
                    <w:right w:val="single" w:sz="6" w:space="0" w:color="DDDDDD"/>
                  </w:divBdr>
                  <w:divsChild>
                    <w:div w:id="1582174735">
                      <w:marLeft w:val="0"/>
                      <w:marRight w:val="0"/>
                      <w:marTop w:val="0"/>
                      <w:marBottom w:val="0"/>
                      <w:divBdr>
                        <w:top w:val="none" w:sz="0" w:space="0" w:color="auto"/>
                        <w:left w:val="none" w:sz="0" w:space="0" w:color="auto"/>
                        <w:bottom w:val="none" w:sz="0" w:space="0" w:color="auto"/>
                        <w:right w:val="none" w:sz="0" w:space="0" w:color="auto"/>
                      </w:divBdr>
                      <w:divsChild>
                        <w:div w:id="1678145293">
                          <w:marLeft w:val="0"/>
                          <w:marRight w:val="0"/>
                          <w:marTop w:val="0"/>
                          <w:marBottom w:val="0"/>
                          <w:divBdr>
                            <w:top w:val="none" w:sz="0" w:space="0" w:color="auto"/>
                            <w:left w:val="none" w:sz="0" w:space="0" w:color="auto"/>
                            <w:bottom w:val="none" w:sz="0" w:space="0" w:color="auto"/>
                            <w:right w:val="none" w:sz="0" w:space="0" w:color="auto"/>
                          </w:divBdr>
                          <w:divsChild>
                            <w:div w:id="86342938">
                              <w:marLeft w:val="0"/>
                              <w:marRight w:val="0"/>
                              <w:marTop w:val="0"/>
                              <w:marBottom w:val="0"/>
                              <w:divBdr>
                                <w:top w:val="none" w:sz="0" w:space="0" w:color="auto"/>
                                <w:left w:val="none" w:sz="0" w:space="0" w:color="auto"/>
                                <w:bottom w:val="none" w:sz="0" w:space="0" w:color="auto"/>
                                <w:right w:val="none" w:sz="0" w:space="0" w:color="auto"/>
                              </w:divBdr>
                              <w:divsChild>
                                <w:div w:id="431702724">
                                  <w:marLeft w:val="0"/>
                                  <w:marRight w:val="0"/>
                                  <w:marTop w:val="0"/>
                                  <w:marBottom w:val="0"/>
                                  <w:divBdr>
                                    <w:top w:val="none" w:sz="0" w:space="0" w:color="auto"/>
                                    <w:left w:val="none" w:sz="0" w:space="0" w:color="auto"/>
                                    <w:bottom w:val="none" w:sz="0" w:space="0" w:color="auto"/>
                                    <w:right w:val="none" w:sz="0" w:space="0" w:color="auto"/>
                                  </w:divBdr>
                                </w:div>
                              </w:divsChild>
                            </w:div>
                            <w:div w:id="521356038">
                              <w:marLeft w:val="0"/>
                              <w:marRight w:val="0"/>
                              <w:marTop w:val="0"/>
                              <w:marBottom w:val="0"/>
                              <w:divBdr>
                                <w:top w:val="none" w:sz="0" w:space="0" w:color="auto"/>
                                <w:left w:val="none" w:sz="0" w:space="0" w:color="auto"/>
                                <w:bottom w:val="none" w:sz="0" w:space="0" w:color="auto"/>
                                <w:right w:val="none" w:sz="0" w:space="0" w:color="auto"/>
                              </w:divBdr>
                              <w:divsChild>
                                <w:div w:id="211204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43435">
      <w:bodyDiv w:val="1"/>
      <w:marLeft w:val="0"/>
      <w:marRight w:val="0"/>
      <w:marTop w:val="0"/>
      <w:marBottom w:val="0"/>
      <w:divBdr>
        <w:top w:val="none" w:sz="0" w:space="0" w:color="auto"/>
        <w:left w:val="none" w:sz="0" w:space="0" w:color="auto"/>
        <w:bottom w:val="none" w:sz="0" w:space="0" w:color="auto"/>
        <w:right w:val="none" w:sz="0" w:space="0" w:color="auto"/>
      </w:divBdr>
      <w:divsChild>
        <w:div w:id="939487618">
          <w:marLeft w:val="0"/>
          <w:marRight w:val="0"/>
          <w:marTop w:val="0"/>
          <w:marBottom w:val="0"/>
          <w:divBdr>
            <w:top w:val="none" w:sz="0" w:space="0" w:color="auto"/>
            <w:left w:val="none" w:sz="0" w:space="0" w:color="auto"/>
            <w:bottom w:val="none" w:sz="0" w:space="0" w:color="auto"/>
            <w:right w:val="none" w:sz="0" w:space="0" w:color="auto"/>
          </w:divBdr>
          <w:divsChild>
            <w:div w:id="1565682086">
              <w:marLeft w:val="0"/>
              <w:marRight w:val="0"/>
              <w:marTop w:val="0"/>
              <w:marBottom w:val="0"/>
              <w:divBdr>
                <w:top w:val="none" w:sz="0" w:space="0" w:color="auto"/>
                <w:left w:val="none" w:sz="0" w:space="0" w:color="auto"/>
                <w:bottom w:val="none" w:sz="0" w:space="0" w:color="auto"/>
                <w:right w:val="none" w:sz="0" w:space="0" w:color="auto"/>
              </w:divBdr>
              <w:divsChild>
                <w:div w:id="595407314">
                  <w:marLeft w:val="0"/>
                  <w:marRight w:val="0"/>
                  <w:marTop w:val="0"/>
                  <w:marBottom w:val="300"/>
                  <w:divBdr>
                    <w:top w:val="single" w:sz="6" w:space="0" w:color="DDDDDD"/>
                    <w:left w:val="single" w:sz="6" w:space="0" w:color="DDDDDD"/>
                    <w:bottom w:val="single" w:sz="6" w:space="0" w:color="DDDDDD"/>
                    <w:right w:val="single" w:sz="6" w:space="0" w:color="DDDDDD"/>
                  </w:divBdr>
                  <w:divsChild>
                    <w:div w:id="20779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94689">
      <w:bodyDiv w:val="1"/>
      <w:marLeft w:val="0"/>
      <w:marRight w:val="0"/>
      <w:marTop w:val="0"/>
      <w:marBottom w:val="0"/>
      <w:divBdr>
        <w:top w:val="none" w:sz="0" w:space="0" w:color="auto"/>
        <w:left w:val="none" w:sz="0" w:space="0" w:color="auto"/>
        <w:bottom w:val="none" w:sz="0" w:space="0" w:color="auto"/>
        <w:right w:val="none" w:sz="0" w:space="0" w:color="auto"/>
      </w:divBdr>
      <w:divsChild>
        <w:div w:id="1439908266">
          <w:marLeft w:val="0"/>
          <w:marRight w:val="0"/>
          <w:marTop w:val="0"/>
          <w:marBottom w:val="0"/>
          <w:divBdr>
            <w:top w:val="none" w:sz="0" w:space="0" w:color="auto"/>
            <w:left w:val="none" w:sz="0" w:space="0" w:color="auto"/>
            <w:bottom w:val="none" w:sz="0" w:space="0" w:color="auto"/>
            <w:right w:val="none" w:sz="0" w:space="0" w:color="auto"/>
          </w:divBdr>
          <w:divsChild>
            <w:div w:id="288636257">
              <w:marLeft w:val="0"/>
              <w:marRight w:val="0"/>
              <w:marTop w:val="0"/>
              <w:marBottom w:val="0"/>
              <w:divBdr>
                <w:top w:val="none" w:sz="0" w:space="0" w:color="auto"/>
                <w:left w:val="none" w:sz="0" w:space="0" w:color="auto"/>
                <w:bottom w:val="none" w:sz="0" w:space="0" w:color="auto"/>
                <w:right w:val="none" w:sz="0" w:space="0" w:color="auto"/>
              </w:divBdr>
              <w:divsChild>
                <w:div w:id="922644678">
                  <w:marLeft w:val="0"/>
                  <w:marRight w:val="0"/>
                  <w:marTop w:val="0"/>
                  <w:marBottom w:val="0"/>
                  <w:divBdr>
                    <w:top w:val="none" w:sz="0" w:space="0" w:color="auto"/>
                    <w:left w:val="none" w:sz="0" w:space="0" w:color="auto"/>
                    <w:bottom w:val="none" w:sz="0" w:space="0" w:color="auto"/>
                    <w:right w:val="none" w:sz="0" w:space="0" w:color="auto"/>
                  </w:divBdr>
                  <w:divsChild>
                    <w:div w:id="935819781">
                      <w:marLeft w:val="0"/>
                      <w:marRight w:val="0"/>
                      <w:marTop w:val="0"/>
                      <w:marBottom w:val="0"/>
                      <w:divBdr>
                        <w:top w:val="none" w:sz="0" w:space="0" w:color="auto"/>
                        <w:left w:val="none" w:sz="0" w:space="0" w:color="auto"/>
                        <w:bottom w:val="none" w:sz="0" w:space="0" w:color="auto"/>
                        <w:right w:val="none" w:sz="0" w:space="0" w:color="auto"/>
                      </w:divBdr>
                      <w:divsChild>
                        <w:div w:id="260534028">
                          <w:marLeft w:val="0"/>
                          <w:marRight w:val="0"/>
                          <w:marTop w:val="0"/>
                          <w:marBottom w:val="0"/>
                          <w:divBdr>
                            <w:top w:val="none" w:sz="0" w:space="0" w:color="auto"/>
                            <w:left w:val="none" w:sz="0" w:space="0" w:color="auto"/>
                            <w:bottom w:val="none" w:sz="0" w:space="0" w:color="auto"/>
                            <w:right w:val="none" w:sz="0" w:space="0" w:color="auto"/>
                          </w:divBdr>
                          <w:divsChild>
                            <w:div w:id="560554738">
                              <w:marLeft w:val="0"/>
                              <w:marRight w:val="0"/>
                              <w:marTop w:val="0"/>
                              <w:marBottom w:val="0"/>
                              <w:divBdr>
                                <w:top w:val="none" w:sz="0" w:space="0" w:color="auto"/>
                                <w:left w:val="none" w:sz="0" w:space="0" w:color="auto"/>
                                <w:bottom w:val="none" w:sz="0" w:space="0" w:color="auto"/>
                                <w:right w:val="none" w:sz="0" w:space="0" w:color="auto"/>
                              </w:divBdr>
                              <w:divsChild>
                                <w:div w:id="145209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899146">
      <w:bodyDiv w:val="1"/>
      <w:marLeft w:val="0"/>
      <w:marRight w:val="0"/>
      <w:marTop w:val="0"/>
      <w:marBottom w:val="0"/>
      <w:divBdr>
        <w:top w:val="none" w:sz="0" w:space="0" w:color="auto"/>
        <w:left w:val="none" w:sz="0" w:space="0" w:color="auto"/>
        <w:bottom w:val="none" w:sz="0" w:space="0" w:color="auto"/>
        <w:right w:val="none" w:sz="0" w:space="0" w:color="auto"/>
      </w:divBdr>
      <w:divsChild>
        <w:div w:id="1985304981">
          <w:marLeft w:val="0"/>
          <w:marRight w:val="0"/>
          <w:marTop w:val="0"/>
          <w:marBottom w:val="0"/>
          <w:divBdr>
            <w:top w:val="none" w:sz="0" w:space="0" w:color="auto"/>
            <w:left w:val="none" w:sz="0" w:space="0" w:color="auto"/>
            <w:bottom w:val="none" w:sz="0" w:space="0" w:color="auto"/>
            <w:right w:val="none" w:sz="0" w:space="0" w:color="auto"/>
          </w:divBdr>
          <w:divsChild>
            <w:div w:id="1239947872">
              <w:marLeft w:val="0"/>
              <w:marRight w:val="0"/>
              <w:marTop w:val="0"/>
              <w:marBottom w:val="0"/>
              <w:divBdr>
                <w:top w:val="none" w:sz="0" w:space="0" w:color="auto"/>
                <w:left w:val="none" w:sz="0" w:space="0" w:color="auto"/>
                <w:bottom w:val="none" w:sz="0" w:space="0" w:color="auto"/>
                <w:right w:val="none" w:sz="0" w:space="0" w:color="auto"/>
              </w:divBdr>
              <w:divsChild>
                <w:div w:id="57291041">
                  <w:marLeft w:val="0"/>
                  <w:marRight w:val="0"/>
                  <w:marTop w:val="0"/>
                  <w:marBottom w:val="0"/>
                  <w:divBdr>
                    <w:top w:val="none" w:sz="0" w:space="0" w:color="auto"/>
                    <w:left w:val="none" w:sz="0" w:space="0" w:color="auto"/>
                    <w:bottom w:val="none" w:sz="0" w:space="0" w:color="auto"/>
                    <w:right w:val="none" w:sz="0" w:space="0" w:color="auto"/>
                  </w:divBdr>
                  <w:divsChild>
                    <w:div w:id="455567487">
                      <w:marLeft w:val="0"/>
                      <w:marRight w:val="0"/>
                      <w:marTop w:val="0"/>
                      <w:marBottom w:val="0"/>
                      <w:divBdr>
                        <w:top w:val="none" w:sz="0" w:space="0" w:color="auto"/>
                        <w:left w:val="none" w:sz="0" w:space="0" w:color="auto"/>
                        <w:bottom w:val="none" w:sz="0" w:space="0" w:color="auto"/>
                        <w:right w:val="none" w:sz="0" w:space="0" w:color="auto"/>
                      </w:divBdr>
                      <w:divsChild>
                        <w:div w:id="518158622">
                          <w:marLeft w:val="0"/>
                          <w:marRight w:val="0"/>
                          <w:marTop w:val="0"/>
                          <w:marBottom w:val="0"/>
                          <w:divBdr>
                            <w:top w:val="none" w:sz="0" w:space="0" w:color="auto"/>
                            <w:left w:val="none" w:sz="0" w:space="0" w:color="auto"/>
                            <w:bottom w:val="none" w:sz="0" w:space="0" w:color="auto"/>
                            <w:right w:val="none" w:sz="0" w:space="0" w:color="auto"/>
                          </w:divBdr>
                          <w:divsChild>
                            <w:div w:id="2001233704">
                              <w:marLeft w:val="0"/>
                              <w:marRight w:val="0"/>
                              <w:marTop w:val="0"/>
                              <w:marBottom w:val="0"/>
                              <w:divBdr>
                                <w:top w:val="none" w:sz="0" w:space="0" w:color="auto"/>
                                <w:left w:val="none" w:sz="0" w:space="0" w:color="auto"/>
                                <w:bottom w:val="none" w:sz="0" w:space="0" w:color="auto"/>
                                <w:right w:val="none" w:sz="0" w:space="0" w:color="auto"/>
                              </w:divBdr>
                              <w:divsChild>
                                <w:div w:id="1479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766245">
      <w:bodyDiv w:val="1"/>
      <w:marLeft w:val="0"/>
      <w:marRight w:val="0"/>
      <w:marTop w:val="0"/>
      <w:marBottom w:val="0"/>
      <w:divBdr>
        <w:top w:val="none" w:sz="0" w:space="0" w:color="auto"/>
        <w:left w:val="none" w:sz="0" w:space="0" w:color="auto"/>
        <w:bottom w:val="none" w:sz="0" w:space="0" w:color="auto"/>
        <w:right w:val="none" w:sz="0" w:space="0" w:color="auto"/>
      </w:divBdr>
      <w:divsChild>
        <w:div w:id="934675551">
          <w:marLeft w:val="0"/>
          <w:marRight w:val="0"/>
          <w:marTop w:val="0"/>
          <w:marBottom w:val="0"/>
          <w:divBdr>
            <w:top w:val="none" w:sz="0" w:space="0" w:color="auto"/>
            <w:left w:val="none" w:sz="0" w:space="0" w:color="auto"/>
            <w:bottom w:val="none" w:sz="0" w:space="0" w:color="auto"/>
            <w:right w:val="none" w:sz="0" w:space="0" w:color="auto"/>
          </w:divBdr>
          <w:divsChild>
            <w:div w:id="522405891">
              <w:marLeft w:val="0"/>
              <w:marRight w:val="0"/>
              <w:marTop w:val="0"/>
              <w:marBottom w:val="0"/>
              <w:divBdr>
                <w:top w:val="none" w:sz="0" w:space="0" w:color="auto"/>
                <w:left w:val="none" w:sz="0" w:space="0" w:color="auto"/>
                <w:bottom w:val="none" w:sz="0" w:space="0" w:color="auto"/>
                <w:right w:val="none" w:sz="0" w:space="0" w:color="auto"/>
              </w:divBdr>
              <w:divsChild>
                <w:div w:id="1138718782">
                  <w:marLeft w:val="0"/>
                  <w:marRight w:val="0"/>
                  <w:marTop w:val="0"/>
                  <w:marBottom w:val="0"/>
                  <w:divBdr>
                    <w:top w:val="none" w:sz="0" w:space="0" w:color="auto"/>
                    <w:left w:val="none" w:sz="0" w:space="0" w:color="auto"/>
                    <w:bottom w:val="none" w:sz="0" w:space="0" w:color="auto"/>
                    <w:right w:val="none" w:sz="0" w:space="0" w:color="auto"/>
                  </w:divBdr>
                  <w:divsChild>
                    <w:div w:id="864320776">
                      <w:marLeft w:val="0"/>
                      <w:marRight w:val="0"/>
                      <w:marTop w:val="0"/>
                      <w:marBottom w:val="0"/>
                      <w:divBdr>
                        <w:top w:val="none" w:sz="0" w:space="0" w:color="auto"/>
                        <w:left w:val="none" w:sz="0" w:space="0" w:color="auto"/>
                        <w:bottom w:val="none" w:sz="0" w:space="0" w:color="auto"/>
                        <w:right w:val="none" w:sz="0" w:space="0" w:color="auto"/>
                      </w:divBdr>
                      <w:divsChild>
                        <w:div w:id="1443308701">
                          <w:marLeft w:val="0"/>
                          <w:marRight w:val="0"/>
                          <w:marTop w:val="0"/>
                          <w:marBottom w:val="0"/>
                          <w:divBdr>
                            <w:top w:val="none" w:sz="0" w:space="0" w:color="auto"/>
                            <w:left w:val="none" w:sz="0" w:space="0" w:color="auto"/>
                            <w:bottom w:val="none" w:sz="0" w:space="0" w:color="auto"/>
                            <w:right w:val="none" w:sz="0" w:space="0" w:color="auto"/>
                          </w:divBdr>
                          <w:divsChild>
                            <w:div w:id="366954883">
                              <w:marLeft w:val="0"/>
                              <w:marRight w:val="0"/>
                              <w:marTop w:val="0"/>
                              <w:marBottom w:val="0"/>
                              <w:divBdr>
                                <w:top w:val="none" w:sz="0" w:space="0" w:color="auto"/>
                                <w:left w:val="none" w:sz="0" w:space="0" w:color="auto"/>
                                <w:bottom w:val="none" w:sz="0" w:space="0" w:color="auto"/>
                                <w:right w:val="none" w:sz="0" w:space="0" w:color="auto"/>
                              </w:divBdr>
                              <w:divsChild>
                                <w:div w:id="150126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794432">
      <w:bodyDiv w:val="1"/>
      <w:marLeft w:val="0"/>
      <w:marRight w:val="0"/>
      <w:marTop w:val="0"/>
      <w:marBottom w:val="0"/>
      <w:divBdr>
        <w:top w:val="none" w:sz="0" w:space="0" w:color="auto"/>
        <w:left w:val="none" w:sz="0" w:space="0" w:color="auto"/>
        <w:bottom w:val="none" w:sz="0" w:space="0" w:color="auto"/>
        <w:right w:val="none" w:sz="0" w:space="0" w:color="auto"/>
      </w:divBdr>
      <w:divsChild>
        <w:div w:id="391658695">
          <w:marLeft w:val="0"/>
          <w:marRight w:val="0"/>
          <w:marTop w:val="0"/>
          <w:marBottom w:val="0"/>
          <w:divBdr>
            <w:top w:val="none" w:sz="0" w:space="0" w:color="auto"/>
            <w:left w:val="none" w:sz="0" w:space="0" w:color="auto"/>
            <w:bottom w:val="none" w:sz="0" w:space="0" w:color="auto"/>
            <w:right w:val="none" w:sz="0" w:space="0" w:color="auto"/>
          </w:divBdr>
          <w:divsChild>
            <w:div w:id="1622612177">
              <w:marLeft w:val="0"/>
              <w:marRight w:val="0"/>
              <w:marTop w:val="0"/>
              <w:marBottom w:val="0"/>
              <w:divBdr>
                <w:top w:val="none" w:sz="0" w:space="0" w:color="auto"/>
                <w:left w:val="none" w:sz="0" w:space="0" w:color="auto"/>
                <w:bottom w:val="none" w:sz="0" w:space="0" w:color="auto"/>
                <w:right w:val="none" w:sz="0" w:space="0" w:color="auto"/>
              </w:divBdr>
              <w:divsChild>
                <w:div w:id="533157806">
                  <w:marLeft w:val="0"/>
                  <w:marRight w:val="0"/>
                  <w:marTop w:val="0"/>
                  <w:marBottom w:val="0"/>
                  <w:divBdr>
                    <w:top w:val="none" w:sz="0" w:space="0" w:color="auto"/>
                    <w:left w:val="none" w:sz="0" w:space="0" w:color="auto"/>
                    <w:bottom w:val="none" w:sz="0" w:space="0" w:color="auto"/>
                    <w:right w:val="none" w:sz="0" w:space="0" w:color="auto"/>
                  </w:divBdr>
                  <w:divsChild>
                    <w:div w:id="1427537035">
                      <w:marLeft w:val="0"/>
                      <w:marRight w:val="0"/>
                      <w:marTop w:val="0"/>
                      <w:marBottom w:val="0"/>
                      <w:divBdr>
                        <w:top w:val="none" w:sz="0" w:space="0" w:color="auto"/>
                        <w:left w:val="none" w:sz="0" w:space="0" w:color="auto"/>
                        <w:bottom w:val="none" w:sz="0" w:space="0" w:color="auto"/>
                        <w:right w:val="none" w:sz="0" w:space="0" w:color="auto"/>
                      </w:divBdr>
                      <w:divsChild>
                        <w:div w:id="955449563">
                          <w:marLeft w:val="0"/>
                          <w:marRight w:val="0"/>
                          <w:marTop w:val="0"/>
                          <w:marBottom w:val="0"/>
                          <w:divBdr>
                            <w:top w:val="none" w:sz="0" w:space="0" w:color="auto"/>
                            <w:left w:val="none" w:sz="0" w:space="0" w:color="auto"/>
                            <w:bottom w:val="none" w:sz="0" w:space="0" w:color="auto"/>
                            <w:right w:val="none" w:sz="0" w:space="0" w:color="auto"/>
                          </w:divBdr>
                          <w:divsChild>
                            <w:div w:id="1572080248">
                              <w:marLeft w:val="0"/>
                              <w:marRight w:val="0"/>
                              <w:marTop w:val="0"/>
                              <w:marBottom w:val="0"/>
                              <w:divBdr>
                                <w:top w:val="none" w:sz="0" w:space="0" w:color="auto"/>
                                <w:left w:val="none" w:sz="0" w:space="0" w:color="auto"/>
                                <w:bottom w:val="none" w:sz="0" w:space="0" w:color="auto"/>
                                <w:right w:val="none" w:sz="0" w:space="0" w:color="auto"/>
                              </w:divBdr>
                              <w:divsChild>
                                <w:div w:id="111378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804257">
      <w:bodyDiv w:val="1"/>
      <w:marLeft w:val="0"/>
      <w:marRight w:val="0"/>
      <w:marTop w:val="0"/>
      <w:marBottom w:val="0"/>
      <w:divBdr>
        <w:top w:val="none" w:sz="0" w:space="0" w:color="auto"/>
        <w:left w:val="none" w:sz="0" w:space="0" w:color="auto"/>
        <w:bottom w:val="none" w:sz="0" w:space="0" w:color="auto"/>
        <w:right w:val="none" w:sz="0" w:space="0" w:color="auto"/>
      </w:divBdr>
      <w:divsChild>
        <w:div w:id="366217298">
          <w:marLeft w:val="0"/>
          <w:marRight w:val="0"/>
          <w:marTop w:val="0"/>
          <w:marBottom w:val="0"/>
          <w:divBdr>
            <w:top w:val="none" w:sz="0" w:space="0" w:color="auto"/>
            <w:left w:val="none" w:sz="0" w:space="0" w:color="auto"/>
            <w:bottom w:val="none" w:sz="0" w:space="0" w:color="auto"/>
            <w:right w:val="none" w:sz="0" w:space="0" w:color="auto"/>
          </w:divBdr>
          <w:divsChild>
            <w:div w:id="1594968270">
              <w:marLeft w:val="0"/>
              <w:marRight w:val="0"/>
              <w:marTop w:val="0"/>
              <w:marBottom w:val="0"/>
              <w:divBdr>
                <w:top w:val="none" w:sz="0" w:space="0" w:color="auto"/>
                <w:left w:val="none" w:sz="0" w:space="0" w:color="auto"/>
                <w:bottom w:val="none" w:sz="0" w:space="0" w:color="auto"/>
                <w:right w:val="none" w:sz="0" w:space="0" w:color="auto"/>
              </w:divBdr>
              <w:divsChild>
                <w:div w:id="2115515001">
                  <w:marLeft w:val="0"/>
                  <w:marRight w:val="0"/>
                  <w:marTop w:val="0"/>
                  <w:marBottom w:val="300"/>
                  <w:divBdr>
                    <w:top w:val="single" w:sz="6" w:space="0" w:color="DDDDDD"/>
                    <w:left w:val="single" w:sz="6" w:space="0" w:color="DDDDDD"/>
                    <w:bottom w:val="single" w:sz="6" w:space="0" w:color="DDDDDD"/>
                    <w:right w:val="single" w:sz="6" w:space="0" w:color="DDDDDD"/>
                  </w:divBdr>
                  <w:divsChild>
                    <w:div w:id="6684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703173">
      <w:bodyDiv w:val="1"/>
      <w:marLeft w:val="0"/>
      <w:marRight w:val="0"/>
      <w:marTop w:val="0"/>
      <w:marBottom w:val="0"/>
      <w:divBdr>
        <w:top w:val="none" w:sz="0" w:space="0" w:color="auto"/>
        <w:left w:val="none" w:sz="0" w:space="0" w:color="auto"/>
        <w:bottom w:val="none" w:sz="0" w:space="0" w:color="auto"/>
        <w:right w:val="none" w:sz="0" w:space="0" w:color="auto"/>
      </w:divBdr>
      <w:divsChild>
        <w:div w:id="1274435435">
          <w:marLeft w:val="0"/>
          <w:marRight w:val="0"/>
          <w:marTop w:val="0"/>
          <w:marBottom w:val="0"/>
          <w:divBdr>
            <w:top w:val="none" w:sz="0" w:space="0" w:color="auto"/>
            <w:left w:val="none" w:sz="0" w:space="0" w:color="auto"/>
            <w:bottom w:val="none" w:sz="0" w:space="0" w:color="auto"/>
            <w:right w:val="none" w:sz="0" w:space="0" w:color="auto"/>
          </w:divBdr>
          <w:divsChild>
            <w:div w:id="831340123">
              <w:marLeft w:val="0"/>
              <w:marRight w:val="0"/>
              <w:marTop w:val="0"/>
              <w:marBottom w:val="0"/>
              <w:divBdr>
                <w:top w:val="none" w:sz="0" w:space="0" w:color="auto"/>
                <w:left w:val="none" w:sz="0" w:space="0" w:color="auto"/>
                <w:bottom w:val="none" w:sz="0" w:space="0" w:color="auto"/>
                <w:right w:val="none" w:sz="0" w:space="0" w:color="auto"/>
              </w:divBdr>
              <w:divsChild>
                <w:div w:id="1231961213">
                  <w:marLeft w:val="0"/>
                  <w:marRight w:val="0"/>
                  <w:marTop w:val="0"/>
                  <w:marBottom w:val="300"/>
                  <w:divBdr>
                    <w:top w:val="single" w:sz="6" w:space="0" w:color="DDDDDD"/>
                    <w:left w:val="single" w:sz="6" w:space="0" w:color="DDDDDD"/>
                    <w:bottom w:val="single" w:sz="6" w:space="0" w:color="DDDDDD"/>
                    <w:right w:val="single" w:sz="6" w:space="0" w:color="DDDDDD"/>
                  </w:divBdr>
                  <w:divsChild>
                    <w:div w:id="187040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939810">
      <w:bodyDiv w:val="1"/>
      <w:marLeft w:val="0"/>
      <w:marRight w:val="0"/>
      <w:marTop w:val="0"/>
      <w:marBottom w:val="0"/>
      <w:divBdr>
        <w:top w:val="none" w:sz="0" w:space="0" w:color="auto"/>
        <w:left w:val="none" w:sz="0" w:space="0" w:color="auto"/>
        <w:bottom w:val="none" w:sz="0" w:space="0" w:color="auto"/>
        <w:right w:val="none" w:sz="0" w:space="0" w:color="auto"/>
      </w:divBdr>
      <w:divsChild>
        <w:div w:id="883294360">
          <w:marLeft w:val="0"/>
          <w:marRight w:val="0"/>
          <w:marTop w:val="0"/>
          <w:marBottom w:val="0"/>
          <w:divBdr>
            <w:top w:val="none" w:sz="0" w:space="0" w:color="auto"/>
            <w:left w:val="none" w:sz="0" w:space="0" w:color="auto"/>
            <w:bottom w:val="none" w:sz="0" w:space="0" w:color="auto"/>
            <w:right w:val="none" w:sz="0" w:space="0" w:color="auto"/>
          </w:divBdr>
          <w:divsChild>
            <w:div w:id="1868635389">
              <w:marLeft w:val="0"/>
              <w:marRight w:val="0"/>
              <w:marTop w:val="0"/>
              <w:marBottom w:val="0"/>
              <w:divBdr>
                <w:top w:val="none" w:sz="0" w:space="0" w:color="auto"/>
                <w:left w:val="none" w:sz="0" w:space="0" w:color="auto"/>
                <w:bottom w:val="none" w:sz="0" w:space="0" w:color="auto"/>
                <w:right w:val="none" w:sz="0" w:space="0" w:color="auto"/>
              </w:divBdr>
              <w:divsChild>
                <w:div w:id="1223174410">
                  <w:marLeft w:val="0"/>
                  <w:marRight w:val="0"/>
                  <w:marTop w:val="0"/>
                  <w:marBottom w:val="300"/>
                  <w:divBdr>
                    <w:top w:val="single" w:sz="6" w:space="0" w:color="DDDDDD"/>
                    <w:left w:val="single" w:sz="6" w:space="0" w:color="DDDDDD"/>
                    <w:bottom w:val="single" w:sz="6" w:space="0" w:color="DDDDDD"/>
                    <w:right w:val="single" w:sz="6" w:space="0" w:color="DDDDDD"/>
                  </w:divBdr>
                  <w:divsChild>
                    <w:div w:id="102382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396914">
      <w:bodyDiv w:val="1"/>
      <w:marLeft w:val="0"/>
      <w:marRight w:val="0"/>
      <w:marTop w:val="0"/>
      <w:marBottom w:val="0"/>
      <w:divBdr>
        <w:top w:val="none" w:sz="0" w:space="0" w:color="auto"/>
        <w:left w:val="none" w:sz="0" w:space="0" w:color="auto"/>
        <w:bottom w:val="none" w:sz="0" w:space="0" w:color="auto"/>
        <w:right w:val="none" w:sz="0" w:space="0" w:color="auto"/>
      </w:divBdr>
      <w:divsChild>
        <w:div w:id="1601333667">
          <w:marLeft w:val="0"/>
          <w:marRight w:val="0"/>
          <w:marTop w:val="0"/>
          <w:marBottom w:val="0"/>
          <w:divBdr>
            <w:top w:val="none" w:sz="0" w:space="0" w:color="auto"/>
            <w:left w:val="none" w:sz="0" w:space="0" w:color="auto"/>
            <w:bottom w:val="none" w:sz="0" w:space="0" w:color="auto"/>
            <w:right w:val="none" w:sz="0" w:space="0" w:color="auto"/>
          </w:divBdr>
          <w:divsChild>
            <w:div w:id="1443450638">
              <w:marLeft w:val="0"/>
              <w:marRight w:val="0"/>
              <w:marTop w:val="0"/>
              <w:marBottom w:val="0"/>
              <w:divBdr>
                <w:top w:val="none" w:sz="0" w:space="0" w:color="auto"/>
                <w:left w:val="none" w:sz="0" w:space="0" w:color="auto"/>
                <w:bottom w:val="none" w:sz="0" w:space="0" w:color="auto"/>
                <w:right w:val="none" w:sz="0" w:space="0" w:color="auto"/>
              </w:divBdr>
              <w:divsChild>
                <w:div w:id="863443291">
                  <w:marLeft w:val="0"/>
                  <w:marRight w:val="0"/>
                  <w:marTop w:val="0"/>
                  <w:marBottom w:val="300"/>
                  <w:divBdr>
                    <w:top w:val="single" w:sz="6" w:space="0" w:color="DDDDDD"/>
                    <w:left w:val="single" w:sz="6" w:space="0" w:color="DDDDDD"/>
                    <w:bottom w:val="single" w:sz="6" w:space="0" w:color="DDDDDD"/>
                    <w:right w:val="single" w:sz="6" w:space="0" w:color="DDDDDD"/>
                  </w:divBdr>
                  <w:divsChild>
                    <w:div w:id="290208123">
                      <w:marLeft w:val="0"/>
                      <w:marRight w:val="0"/>
                      <w:marTop w:val="0"/>
                      <w:marBottom w:val="0"/>
                      <w:divBdr>
                        <w:top w:val="none" w:sz="0" w:space="0" w:color="auto"/>
                        <w:left w:val="none" w:sz="0" w:space="0" w:color="auto"/>
                        <w:bottom w:val="none" w:sz="0" w:space="0" w:color="auto"/>
                        <w:right w:val="none" w:sz="0" w:space="0" w:color="auto"/>
                      </w:divBdr>
                      <w:divsChild>
                        <w:div w:id="1362363062">
                          <w:marLeft w:val="0"/>
                          <w:marRight w:val="0"/>
                          <w:marTop w:val="0"/>
                          <w:marBottom w:val="0"/>
                          <w:divBdr>
                            <w:top w:val="none" w:sz="0" w:space="0" w:color="auto"/>
                            <w:left w:val="none" w:sz="0" w:space="0" w:color="auto"/>
                            <w:bottom w:val="none" w:sz="0" w:space="0" w:color="auto"/>
                            <w:right w:val="none" w:sz="0" w:space="0" w:color="auto"/>
                          </w:divBdr>
                          <w:divsChild>
                            <w:div w:id="1813132282">
                              <w:marLeft w:val="0"/>
                              <w:marRight w:val="0"/>
                              <w:marTop w:val="0"/>
                              <w:marBottom w:val="0"/>
                              <w:divBdr>
                                <w:top w:val="none" w:sz="0" w:space="0" w:color="auto"/>
                                <w:left w:val="none" w:sz="0" w:space="0" w:color="auto"/>
                                <w:bottom w:val="none" w:sz="0" w:space="0" w:color="auto"/>
                                <w:right w:val="none" w:sz="0" w:space="0" w:color="auto"/>
                              </w:divBdr>
                              <w:divsChild>
                                <w:div w:id="903956768">
                                  <w:marLeft w:val="0"/>
                                  <w:marRight w:val="0"/>
                                  <w:marTop w:val="0"/>
                                  <w:marBottom w:val="0"/>
                                  <w:divBdr>
                                    <w:top w:val="none" w:sz="0" w:space="0" w:color="auto"/>
                                    <w:left w:val="none" w:sz="0" w:space="0" w:color="auto"/>
                                    <w:bottom w:val="none" w:sz="0" w:space="0" w:color="auto"/>
                                    <w:right w:val="none" w:sz="0" w:space="0" w:color="auto"/>
                                  </w:divBdr>
                                </w:div>
                              </w:divsChild>
                            </w:div>
                            <w:div w:id="1635062267">
                              <w:marLeft w:val="0"/>
                              <w:marRight w:val="0"/>
                              <w:marTop w:val="0"/>
                              <w:marBottom w:val="0"/>
                              <w:divBdr>
                                <w:top w:val="none" w:sz="0" w:space="0" w:color="auto"/>
                                <w:left w:val="none" w:sz="0" w:space="0" w:color="auto"/>
                                <w:bottom w:val="none" w:sz="0" w:space="0" w:color="auto"/>
                                <w:right w:val="none" w:sz="0" w:space="0" w:color="auto"/>
                              </w:divBdr>
                              <w:divsChild>
                                <w:div w:id="58159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7231217">
      <w:bodyDiv w:val="1"/>
      <w:marLeft w:val="0"/>
      <w:marRight w:val="0"/>
      <w:marTop w:val="0"/>
      <w:marBottom w:val="0"/>
      <w:divBdr>
        <w:top w:val="none" w:sz="0" w:space="0" w:color="auto"/>
        <w:left w:val="none" w:sz="0" w:space="0" w:color="auto"/>
        <w:bottom w:val="none" w:sz="0" w:space="0" w:color="auto"/>
        <w:right w:val="none" w:sz="0" w:space="0" w:color="auto"/>
      </w:divBdr>
      <w:divsChild>
        <w:div w:id="939726765">
          <w:marLeft w:val="0"/>
          <w:marRight w:val="0"/>
          <w:marTop w:val="0"/>
          <w:marBottom w:val="0"/>
          <w:divBdr>
            <w:top w:val="none" w:sz="0" w:space="0" w:color="auto"/>
            <w:left w:val="none" w:sz="0" w:space="0" w:color="auto"/>
            <w:bottom w:val="none" w:sz="0" w:space="0" w:color="auto"/>
            <w:right w:val="none" w:sz="0" w:space="0" w:color="auto"/>
          </w:divBdr>
          <w:divsChild>
            <w:div w:id="2120642916">
              <w:marLeft w:val="0"/>
              <w:marRight w:val="0"/>
              <w:marTop w:val="0"/>
              <w:marBottom w:val="0"/>
              <w:divBdr>
                <w:top w:val="none" w:sz="0" w:space="0" w:color="auto"/>
                <w:left w:val="none" w:sz="0" w:space="0" w:color="auto"/>
                <w:bottom w:val="none" w:sz="0" w:space="0" w:color="auto"/>
                <w:right w:val="none" w:sz="0" w:space="0" w:color="auto"/>
              </w:divBdr>
              <w:divsChild>
                <w:div w:id="1181553552">
                  <w:marLeft w:val="0"/>
                  <w:marRight w:val="0"/>
                  <w:marTop w:val="0"/>
                  <w:marBottom w:val="300"/>
                  <w:divBdr>
                    <w:top w:val="single" w:sz="6" w:space="0" w:color="DDDDDD"/>
                    <w:left w:val="single" w:sz="6" w:space="0" w:color="DDDDDD"/>
                    <w:bottom w:val="single" w:sz="6" w:space="0" w:color="DDDDDD"/>
                    <w:right w:val="single" w:sz="6" w:space="0" w:color="DDDDDD"/>
                  </w:divBdr>
                  <w:divsChild>
                    <w:div w:id="1712916589">
                      <w:marLeft w:val="0"/>
                      <w:marRight w:val="0"/>
                      <w:marTop w:val="0"/>
                      <w:marBottom w:val="0"/>
                      <w:divBdr>
                        <w:top w:val="none" w:sz="0" w:space="0" w:color="auto"/>
                        <w:left w:val="none" w:sz="0" w:space="0" w:color="auto"/>
                        <w:bottom w:val="none" w:sz="0" w:space="0" w:color="auto"/>
                        <w:right w:val="none" w:sz="0" w:space="0" w:color="auto"/>
                      </w:divBdr>
                      <w:divsChild>
                        <w:div w:id="861895571">
                          <w:marLeft w:val="0"/>
                          <w:marRight w:val="0"/>
                          <w:marTop w:val="0"/>
                          <w:marBottom w:val="0"/>
                          <w:divBdr>
                            <w:top w:val="none" w:sz="0" w:space="0" w:color="auto"/>
                            <w:left w:val="none" w:sz="0" w:space="0" w:color="auto"/>
                            <w:bottom w:val="none" w:sz="0" w:space="0" w:color="auto"/>
                            <w:right w:val="none" w:sz="0" w:space="0" w:color="auto"/>
                          </w:divBdr>
                          <w:divsChild>
                            <w:div w:id="1875921991">
                              <w:marLeft w:val="0"/>
                              <w:marRight w:val="0"/>
                              <w:marTop w:val="0"/>
                              <w:marBottom w:val="0"/>
                              <w:divBdr>
                                <w:top w:val="none" w:sz="0" w:space="0" w:color="auto"/>
                                <w:left w:val="none" w:sz="0" w:space="0" w:color="auto"/>
                                <w:bottom w:val="none" w:sz="0" w:space="0" w:color="auto"/>
                                <w:right w:val="none" w:sz="0" w:space="0" w:color="auto"/>
                              </w:divBdr>
                              <w:divsChild>
                                <w:div w:id="1510632495">
                                  <w:marLeft w:val="0"/>
                                  <w:marRight w:val="0"/>
                                  <w:marTop w:val="0"/>
                                  <w:marBottom w:val="0"/>
                                  <w:divBdr>
                                    <w:top w:val="none" w:sz="0" w:space="0" w:color="auto"/>
                                    <w:left w:val="none" w:sz="0" w:space="0" w:color="auto"/>
                                    <w:bottom w:val="none" w:sz="0" w:space="0" w:color="auto"/>
                                    <w:right w:val="none" w:sz="0" w:space="0" w:color="auto"/>
                                  </w:divBdr>
                                </w:div>
                              </w:divsChild>
                            </w:div>
                            <w:div w:id="1001853020">
                              <w:marLeft w:val="0"/>
                              <w:marRight w:val="0"/>
                              <w:marTop w:val="0"/>
                              <w:marBottom w:val="0"/>
                              <w:divBdr>
                                <w:top w:val="none" w:sz="0" w:space="0" w:color="auto"/>
                                <w:left w:val="none" w:sz="0" w:space="0" w:color="auto"/>
                                <w:bottom w:val="none" w:sz="0" w:space="0" w:color="auto"/>
                                <w:right w:val="none" w:sz="0" w:space="0" w:color="auto"/>
                              </w:divBdr>
                              <w:divsChild>
                                <w:div w:id="140876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103375">
      <w:bodyDiv w:val="1"/>
      <w:marLeft w:val="0"/>
      <w:marRight w:val="0"/>
      <w:marTop w:val="0"/>
      <w:marBottom w:val="0"/>
      <w:divBdr>
        <w:top w:val="none" w:sz="0" w:space="0" w:color="auto"/>
        <w:left w:val="none" w:sz="0" w:space="0" w:color="auto"/>
        <w:bottom w:val="none" w:sz="0" w:space="0" w:color="auto"/>
        <w:right w:val="none" w:sz="0" w:space="0" w:color="auto"/>
      </w:divBdr>
      <w:divsChild>
        <w:div w:id="1366368524">
          <w:marLeft w:val="0"/>
          <w:marRight w:val="0"/>
          <w:marTop w:val="0"/>
          <w:marBottom w:val="0"/>
          <w:divBdr>
            <w:top w:val="none" w:sz="0" w:space="0" w:color="auto"/>
            <w:left w:val="none" w:sz="0" w:space="0" w:color="auto"/>
            <w:bottom w:val="none" w:sz="0" w:space="0" w:color="auto"/>
            <w:right w:val="none" w:sz="0" w:space="0" w:color="auto"/>
          </w:divBdr>
          <w:divsChild>
            <w:div w:id="800002675">
              <w:marLeft w:val="0"/>
              <w:marRight w:val="0"/>
              <w:marTop w:val="0"/>
              <w:marBottom w:val="0"/>
              <w:divBdr>
                <w:top w:val="none" w:sz="0" w:space="0" w:color="auto"/>
                <w:left w:val="none" w:sz="0" w:space="0" w:color="auto"/>
                <w:bottom w:val="none" w:sz="0" w:space="0" w:color="auto"/>
                <w:right w:val="none" w:sz="0" w:space="0" w:color="auto"/>
              </w:divBdr>
              <w:divsChild>
                <w:div w:id="1587420950">
                  <w:marLeft w:val="0"/>
                  <w:marRight w:val="0"/>
                  <w:marTop w:val="0"/>
                  <w:marBottom w:val="300"/>
                  <w:divBdr>
                    <w:top w:val="single" w:sz="6" w:space="0" w:color="DDDDDD"/>
                    <w:left w:val="single" w:sz="6" w:space="0" w:color="DDDDDD"/>
                    <w:bottom w:val="single" w:sz="6" w:space="0" w:color="DDDDDD"/>
                    <w:right w:val="single" w:sz="6" w:space="0" w:color="DDDDDD"/>
                  </w:divBdr>
                  <w:divsChild>
                    <w:div w:id="2034189930">
                      <w:marLeft w:val="0"/>
                      <w:marRight w:val="0"/>
                      <w:marTop w:val="0"/>
                      <w:marBottom w:val="0"/>
                      <w:divBdr>
                        <w:top w:val="none" w:sz="0" w:space="0" w:color="auto"/>
                        <w:left w:val="none" w:sz="0" w:space="0" w:color="auto"/>
                        <w:bottom w:val="none" w:sz="0" w:space="0" w:color="auto"/>
                        <w:right w:val="none" w:sz="0" w:space="0" w:color="auto"/>
                      </w:divBdr>
                      <w:divsChild>
                        <w:div w:id="1962879349">
                          <w:marLeft w:val="0"/>
                          <w:marRight w:val="0"/>
                          <w:marTop w:val="0"/>
                          <w:marBottom w:val="0"/>
                          <w:divBdr>
                            <w:top w:val="none" w:sz="0" w:space="0" w:color="auto"/>
                            <w:left w:val="none" w:sz="0" w:space="0" w:color="auto"/>
                            <w:bottom w:val="none" w:sz="0" w:space="0" w:color="auto"/>
                            <w:right w:val="none" w:sz="0" w:space="0" w:color="auto"/>
                          </w:divBdr>
                          <w:divsChild>
                            <w:div w:id="1748762881">
                              <w:marLeft w:val="0"/>
                              <w:marRight w:val="0"/>
                              <w:marTop w:val="0"/>
                              <w:marBottom w:val="0"/>
                              <w:divBdr>
                                <w:top w:val="none" w:sz="0" w:space="0" w:color="auto"/>
                                <w:left w:val="none" w:sz="0" w:space="0" w:color="auto"/>
                                <w:bottom w:val="none" w:sz="0" w:space="0" w:color="auto"/>
                                <w:right w:val="none" w:sz="0" w:space="0" w:color="auto"/>
                              </w:divBdr>
                              <w:divsChild>
                                <w:div w:id="870804133">
                                  <w:marLeft w:val="0"/>
                                  <w:marRight w:val="0"/>
                                  <w:marTop w:val="0"/>
                                  <w:marBottom w:val="0"/>
                                  <w:divBdr>
                                    <w:top w:val="none" w:sz="0" w:space="0" w:color="auto"/>
                                    <w:left w:val="none" w:sz="0" w:space="0" w:color="auto"/>
                                    <w:bottom w:val="none" w:sz="0" w:space="0" w:color="auto"/>
                                    <w:right w:val="none" w:sz="0" w:space="0" w:color="auto"/>
                                  </w:divBdr>
                                </w:div>
                              </w:divsChild>
                            </w:div>
                            <w:div w:id="165751947">
                              <w:marLeft w:val="0"/>
                              <w:marRight w:val="0"/>
                              <w:marTop w:val="0"/>
                              <w:marBottom w:val="0"/>
                              <w:divBdr>
                                <w:top w:val="none" w:sz="0" w:space="0" w:color="auto"/>
                                <w:left w:val="none" w:sz="0" w:space="0" w:color="auto"/>
                                <w:bottom w:val="none" w:sz="0" w:space="0" w:color="auto"/>
                                <w:right w:val="none" w:sz="0" w:space="0" w:color="auto"/>
                              </w:divBdr>
                              <w:divsChild>
                                <w:div w:id="3479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163154">
      <w:bodyDiv w:val="1"/>
      <w:marLeft w:val="0"/>
      <w:marRight w:val="0"/>
      <w:marTop w:val="0"/>
      <w:marBottom w:val="0"/>
      <w:divBdr>
        <w:top w:val="none" w:sz="0" w:space="0" w:color="auto"/>
        <w:left w:val="none" w:sz="0" w:space="0" w:color="auto"/>
        <w:bottom w:val="none" w:sz="0" w:space="0" w:color="auto"/>
        <w:right w:val="none" w:sz="0" w:space="0" w:color="auto"/>
      </w:divBdr>
      <w:divsChild>
        <w:div w:id="1130899474">
          <w:marLeft w:val="0"/>
          <w:marRight w:val="0"/>
          <w:marTop w:val="0"/>
          <w:marBottom w:val="0"/>
          <w:divBdr>
            <w:top w:val="none" w:sz="0" w:space="0" w:color="auto"/>
            <w:left w:val="none" w:sz="0" w:space="0" w:color="auto"/>
            <w:bottom w:val="none" w:sz="0" w:space="0" w:color="auto"/>
            <w:right w:val="none" w:sz="0" w:space="0" w:color="auto"/>
          </w:divBdr>
          <w:divsChild>
            <w:div w:id="197201352">
              <w:marLeft w:val="0"/>
              <w:marRight w:val="0"/>
              <w:marTop w:val="0"/>
              <w:marBottom w:val="0"/>
              <w:divBdr>
                <w:top w:val="none" w:sz="0" w:space="0" w:color="auto"/>
                <w:left w:val="none" w:sz="0" w:space="0" w:color="auto"/>
                <w:bottom w:val="none" w:sz="0" w:space="0" w:color="auto"/>
                <w:right w:val="none" w:sz="0" w:space="0" w:color="auto"/>
              </w:divBdr>
              <w:divsChild>
                <w:div w:id="756949138">
                  <w:marLeft w:val="0"/>
                  <w:marRight w:val="0"/>
                  <w:marTop w:val="0"/>
                  <w:marBottom w:val="300"/>
                  <w:divBdr>
                    <w:top w:val="single" w:sz="6" w:space="0" w:color="DDDDDD"/>
                    <w:left w:val="single" w:sz="6" w:space="0" w:color="DDDDDD"/>
                    <w:bottom w:val="single" w:sz="6" w:space="0" w:color="DDDDDD"/>
                    <w:right w:val="single" w:sz="6" w:space="0" w:color="DDDDDD"/>
                  </w:divBdr>
                  <w:divsChild>
                    <w:div w:id="100814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582063">
      <w:bodyDiv w:val="1"/>
      <w:marLeft w:val="0"/>
      <w:marRight w:val="0"/>
      <w:marTop w:val="0"/>
      <w:marBottom w:val="0"/>
      <w:divBdr>
        <w:top w:val="none" w:sz="0" w:space="0" w:color="auto"/>
        <w:left w:val="none" w:sz="0" w:space="0" w:color="auto"/>
        <w:bottom w:val="none" w:sz="0" w:space="0" w:color="auto"/>
        <w:right w:val="none" w:sz="0" w:space="0" w:color="auto"/>
      </w:divBdr>
      <w:divsChild>
        <w:div w:id="117653657">
          <w:marLeft w:val="0"/>
          <w:marRight w:val="0"/>
          <w:marTop w:val="0"/>
          <w:marBottom w:val="0"/>
          <w:divBdr>
            <w:top w:val="none" w:sz="0" w:space="0" w:color="auto"/>
            <w:left w:val="none" w:sz="0" w:space="0" w:color="auto"/>
            <w:bottom w:val="none" w:sz="0" w:space="0" w:color="auto"/>
            <w:right w:val="none" w:sz="0" w:space="0" w:color="auto"/>
          </w:divBdr>
          <w:divsChild>
            <w:div w:id="2011831078">
              <w:marLeft w:val="0"/>
              <w:marRight w:val="0"/>
              <w:marTop w:val="0"/>
              <w:marBottom w:val="0"/>
              <w:divBdr>
                <w:top w:val="none" w:sz="0" w:space="0" w:color="auto"/>
                <w:left w:val="none" w:sz="0" w:space="0" w:color="auto"/>
                <w:bottom w:val="none" w:sz="0" w:space="0" w:color="auto"/>
                <w:right w:val="none" w:sz="0" w:space="0" w:color="auto"/>
              </w:divBdr>
              <w:divsChild>
                <w:div w:id="1132211503">
                  <w:marLeft w:val="0"/>
                  <w:marRight w:val="0"/>
                  <w:marTop w:val="0"/>
                  <w:marBottom w:val="300"/>
                  <w:divBdr>
                    <w:top w:val="single" w:sz="6" w:space="0" w:color="DDDDDD"/>
                    <w:left w:val="single" w:sz="6" w:space="0" w:color="DDDDDD"/>
                    <w:bottom w:val="single" w:sz="6" w:space="0" w:color="DDDDDD"/>
                    <w:right w:val="single" w:sz="6" w:space="0" w:color="DDDDDD"/>
                  </w:divBdr>
                  <w:divsChild>
                    <w:div w:id="2018531633">
                      <w:marLeft w:val="0"/>
                      <w:marRight w:val="0"/>
                      <w:marTop w:val="0"/>
                      <w:marBottom w:val="0"/>
                      <w:divBdr>
                        <w:top w:val="none" w:sz="0" w:space="0" w:color="auto"/>
                        <w:left w:val="none" w:sz="0" w:space="0" w:color="auto"/>
                        <w:bottom w:val="none" w:sz="0" w:space="0" w:color="auto"/>
                        <w:right w:val="none" w:sz="0" w:space="0" w:color="auto"/>
                      </w:divBdr>
                      <w:divsChild>
                        <w:div w:id="1191797109">
                          <w:marLeft w:val="0"/>
                          <w:marRight w:val="0"/>
                          <w:marTop w:val="0"/>
                          <w:marBottom w:val="0"/>
                          <w:divBdr>
                            <w:top w:val="none" w:sz="0" w:space="0" w:color="auto"/>
                            <w:left w:val="none" w:sz="0" w:space="0" w:color="auto"/>
                            <w:bottom w:val="none" w:sz="0" w:space="0" w:color="auto"/>
                            <w:right w:val="none" w:sz="0" w:space="0" w:color="auto"/>
                          </w:divBdr>
                          <w:divsChild>
                            <w:div w:id="1247425202">
                              <w:marLeft w:val="0"/>
                              <w:marRight w:val="0"/>
                              <w:marTop w:val="0"/>
                              <w:marBottom w:val="0"/>
                              <w:divBdr>
                                <w:top w:val="none" w:sz="0" w:space="0" w:color="auto"/>
                                <w:left w:val="none" w:sz="0" w:space="0" w:color="auto"/>
                                <w:bottom w:val="none" w:sz="0" w:space="0" w:color="auto"/>
                                <w:right w:val="none" w:sz="0" w:space="0" w:color="auto"/>
                              </w:divBdr>
                              <w:divsChild>
                                <w:div w:id="15734851">
                                  <w:marLeft w:val="0"/>
                                  <w:marRight w:val="0"/>
                                  <w:marTop w:val="0"/>
                                  <w:marBottom w:val="0"/>
                                  <w:divBdr>
                                    <w:top w:val="none" w:sz="0" w:space="0" w:color="auto"/>
                                    <w:left w:val="none" w:sz="0" w:space="0" w:color="auto"/>
                                    <w:bottom w:val="none" w:sz="0" w:space="0" w:color="auto"/>
                                    <w:right w:val="none" w:sz="0" w:space="0" w:color="auto"/>
                                  </w:divBdr>
                                </w:div>
                              </w:divsChild>
                            </w:div>
                            <w:div w:id="1213539632">
                              <w:marLeft w:val="0"/>
                              <w:marRight w:val="0"/>
                              <w:marTop w:val="0"/>
                              <w:marBottom w:val="0"/>
                              <w:divBdr>
                                <w:top w:val="none" w:sz="0" w:space="0" w:color="auto"/>
                                <w:left w:val="none" w:sz="0" w:space="0" w:color="auto"/>
                                <w:bottom w:val="none" w:sz="0" w:space="0" w:color="auto"/>
                                <w:right w:val="none" w:sz="0" w:space="0" w:color="auto"/>
                              </w:divBdr>
                              <w:divsChild>
                                <w:div w:id="172872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282297">
      <w:bodyDiv w:val="1"/>
      <w:marLeft w:val="0"/>
      <w:marRight w:val="0"/>
      <w:marTop w:val="0"/>
      <w:marBottom w:val="0"/>
      <w:divBdr>
        <w:top w:val="none" w:sz="0" w:space="0" w:color="auto"/>
        <w:left w:val="none" w:sz="0" w:space="0" w:color="auto"/>
        <w:bottom w:val="none" w:sz="0" w:space="0" w:color="auto"/>
        <w:right w:val="none" w:sz="0" w:space="0" w:color="auto"/>
      </w:divBdr>
      <w:divsChild>
        <w:div w:id="1497962433">
          <w:marLeft w:val="0"/>
          <w:marRight w:val="0"/>
          <w:marTop w:val="0"/>
          <w:marBottom w:val="0"/>
          <w:divBdr>
            <w:top w:val="none" w:sz="0" w:space="0" w:color="auto"/>
            <w:left w:val="none" w:sz="0" w:space="0" w:color="auto"/>
            <w:bottom w:val="none" w:sz="0" w:space="0" w:color="auto"/>
            <w:right w:val="none" w:sz="0" w:space="0" w:color="auto"/>
          </w:divBdr>
          <w:divsChild>
            <w:div w:id="970017462">
              <w:marLeft w:val="0"/>
              <w:marRight w:val="0"/>
              <w:marTop w:val="0"/>
              <w:marBottom w:val="0"/>
              <w:divBdr>
                <w:top w:val="none" w:sz="0" w:space="0" w:color="auto"/>
                <w:left w:val="none" w:sz="0" w:space="0" w:color="auto"/>
                <w:bottom w:val="none" w:sz="0" w:space="0" w:color="auto"/>
                <w:right w:val="none" w:sz="0" w:space="0" w:color="auto"/>
              </w:divBdr>
              <w:divsChild>
                <w:div w:id="908266835">
                  <w:marLeft w:val="0"/>
                  <w:marRight w:val="0"/>
                  <w:marTop w:val="0"/>
                  <w:marBottom w:val="300"/>
                  <w:divBdr>
                    <w:top w:val="single" w:sz="6" w:space="0" w:color="DDDDDD"/>
                    <w:left w:val="single" w:sz="6" w:space="0" w:color="DDDDDD"/>
                    <w:bottom w:val="single" w:sz="6" w:space="0" w:color="DDDDDD"/>
                    <w:right w:val="single" w:sz="6" w:space="0" w:color="DDDDDD"/>
                  </w:divBdr>
                  <w:divsChild>
                    <w:div w:id="23246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7261">
      <w:bodyDiv w:val="1"/>
      <w:marLeft w:val="0"/>
      <w:marRight w:val="0"/>
      <w:marTop w:val="0"/>
      <w:marBottom w:val="0"/>
      <w:divBdr>
        <w:top w:val="none" w:sz="0" w:space="0" w:color="auto"/>
        <w:left w:val="none" w:sz="0" w:space="0" w:color="auto"/>
        <w:bottom w:val="none" w:sz="0" w:space="0" w:color="auto"/>
        <w:right w:val="none" w:sz="0" w:space="0" w:color="auto"/>
      </w:divBdr>
      <w:divsChild>
        <w:div w:id="651521941">
          <w:marLeft w:val="0"/>
          <w:marRight w:val="0"/>
          <w:marTop w:val="0"/>
          <w:marBottom w:val="0"/>
          <w:divBdr>
            <w:top w:val="none" w:sz="0" w:space="0" w:color="auto"/>
            <w:left w:val="none" w:sz="0" w:space="0" w:color="auto"/>
            <w:bottom w:val="none" w:sz="0" w:space="0" w:color="auto"/>
            <w:right w:val="none" w:sz="0" w:space="0" w:color="auto"/>
          </w:divBdr>
          <w:divsChild>
            <w:div w:id="374086445">
              <w:marLeft w:val="0"/>
              <w:marRight w:val="0"/>
              <w:marTop w:val="0"/>
              <w:marBottom w:val="0"/>
              <w:divBdr>
                <w:top w:val="none" w:sz="0" w:space="0" w:color="auto"/>
                <w:left w:val="none" w:sz="0" w:space="0" w:color="auto"/>
                <w:bottom w:val="none" w:sz="0" w:space="0" w:color="auto"/>
                <w:right w:val="none" w:sz="0" w:space="0" w:color="auto"/>
              </w:divBdr>
              <w:divsChild>
                <w:div w:id="2111008226">
                  <w:marLeft w:val="0"/>
                  <w:marRight w:val="0"/>
                  <w:marTop w:val="0"/>
                  <w:marBottom w:val="300"/>
                  <w:divBdr>
                    <w:top w:val="single" w:sz="6" w:space="0" w:color="DDDDDD"/>
                    <w:left w:val="single" w:sz="6" w:space="0" w:color="DDDDDD"/>
                    <w:bottom w:val="single" w:sz="6" w:space="0" w:color="DDDDDD"/>
                    <w:right w:val="single" w:sz="6" w:space="0" w:color="DDDDDD"/>
                  </w:divBdr>
                  <w:divsChild>
                    <w:div w:id="1490294308">
                      <w:marLeft w:val="0"/>
                      <w:marRight w:val="0"/>
                      <w:marTop w:val="0"/>
                      <w:marBottom w:val="0"/>
                      <w:divBdr>
                        <w:top w:val="none" w:sz="0" w:space="0" w:color="auto"/>
                        <w:left w:val="none" w:sz="0" w:space="0" w:color="auto"/>
                        <w:bottom w:val="none" w:sz="0" w:space="0" w:color="auto"/>
                        <w:right w:val="none" w:sz="0" w:space="0" w:color="auto"/>
                      </w:divBdr>
                      <w:divsChild>
                        <w:div w:id="284698936">
                          <w:marLeft w:val="0"/>
                          <w:marRight w:val="0"/>
                          <w:marTop w:val="0"/>
                          <w:marBottom w:val="0"/>
                          <w:divBdr>
                            <w:top w:val="none" w:sz="0" w:space="0" w:color="auto"/>
                            <w:left w:val="none" w:sz="0" w:space="0" w:color="auto"/>
                            <w:bottom w:val="none" w:sz="0" w:space="0" w:color="auto"/>
                            <w:right w:val="none" w:sz="0" w:space="0" w:color="auto"/>
                          </w:divBdr>
                          <w:divsChild>
                            <w:div w:id="1716659853">
                              <w:marLeft w:val="0"/>
                              <w:marRight w:val="0"/>
                              <w:marTop w:val="0"/>
                              <w:marBottom w:val="0"/>
                              <w:divBdr>
                                <w:top w:val="none" w:sz="0" w:space="0" w:color="auto"/>
                                <w:left w:val="none" w:sz="0" w:space="0" w:color="auto"/>
                                <w:bottom w:val="none" w:sz="0" w:space="0" w:color="auto"/>
                                <w:right w:val="none" w:sz="0" w:space="0" w:color="auto"/>
                              </w:divBdr>
                              <w:divsChild>
                                <w:div w:id="251476455">
                                  <w:marLeft w:val="0"/>
                                  <w:marRight w:val="0"/>
                                  <w:marTop w:val="0"/>
                                  <w:marBottom w:val="0"/>
                                  <w:divBdr>
                                    <w:top w:val="none" w:sz="0" w:space="0" w:color="auto"/>
                                    <w:left w:val="none" w:sz="0" w:space="0" w:color="auto"/>
                                    <w:bottom w:val="none" w:sz="0" w:space="0" w:color="auto"/>
                                    <w:right w:val="none" w:sz="0" w:space="0" w:color="auto"/>
                                  </w:divBdr>
                                </w:div>
                              </w:divsChild>
                            </w:div>
                            <w:div w:id="1161045922">
                              <w:marLeft w:val="0"/>
                              <w:marRight w:val="0"/>
                              <w:marTop w:val="0"/>
                              <w:marBottom w:val="0"/>
                              <w:divBdr>
                                <w:top w:val="none" w:sz="0" w:space="0" w:color="auto"/>
                                <w:left w:val="none" w:sz="0" w:space="0" w:color="auto"/>
                                <w:bottom w:val="none" w:sz="0" w:space="0" w:color="auto"/>
                                <w:right w:val="none" w:sz="0" w:space="0" w:color="auto"/>
                              </w:divBdr>
                              <w:divsChild>
                                <w:div w:id="194021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3593416">
      <w:bodyDiv w:val="1"/>
      <w:marLeft w:val="0"/>
      <w:marRight w:val="0"/>
      <w:marTop w:val="0"/>
      <w:marBottom w:val="0"/>
      <w:divBdr>
        <w:top w:val="none" w:sz="0" w:space="0" w:color="auto"/>
        <w:left w:val="none" w:sz="0" w:space="0" w:color="auto"/>
        <w:bottom w:val="none" w:sz="0" w:space="0" w:color="auto"/>
        <w:right w:val="none" w:sz="0" w:space="0" w:color="auto"/>
      </w:divBdr>
      <w:divsChild>
        <w:div w:id="1429038536">
          <w:marLeft w:val="0"/>
          <w:marRight w:val="0"/>
          <w:marTop w:val="0"/>
          <w:marBottom w:val="0"/>
          <w:divBdr>
            <w:top w:val="none" w:sz="0" w:space="0" w:color="auto"/>
            <w:left w:val="none" w:sz="0" w:space="0" w:color="auto"/>
            <w:bottom w:val="none" w:sz="0" w:space="0" w:color="auto"/>
            <w:right w:val="none" w:sz="0" w:space="0" w:color="auto"/>
          </w:divBdr>
          <w:divsChild>
            <w:div w:id="1425494287">
              <w:marLeft w:val="0"/>
              <w:marRight w:val="0"/>
              <w:marTop w:val="0"/>
              <w:marBottom w:val="0"/>
              <w:divBdr>
                <w:top w:val="none" w:sz="0" w:space="0" w:color="auto"/>
                <w:left w:val="none" w:sz="0" w:space="0" w:color="auto"/>
                <w:bottom w:val="none" w:sz="0" w:space="0" w:color="auto"/>
                <w:right w:val="none" w:sz="0" w:space="0" w:color="auto"/>
              </w:divBdr>
              <w:divsChild>
                <w:div w:id="677973379">
                  <w:marLeft w:val="0"/>
                  <w:marRight w:val="0"/>
                  <w:marTop w:val="0"/>
                  <w:marBottom w:val="300"/>
                  <w:divBdr>
                    <w:top w:val="single" w:sz="6" w:space="0" w:color="DDDDDD"/>
                    <w:left w:val="single" w:sz="6" w:space="0" w:color="DDDDDD"/>
                    <w:bottom w:val="single" w:sz="6" w:space="0" w:color="DDDDDD"/>
                    <w:right w:val="single" w:sz="6" w:space="0" w:color="DDDDDD"/>
                  </w:divBdr>
                  <w:divsChild>
                    <w:div w:id="1650675408">
                      <w:marLeft w:val="0"/>
                      <w:marRight w:val="0"/>
                      <w:marTop w:val="0"/>
                      <w:marBottom w:val="0"/>
                      <w:divBdr>
                        <w:top w:val="none" w:sz="0" w:space="0" w:color="auto"/>
                        <w:left w:val="none" w:sz="0" w:space="0" w:color="auto"/>
                        <w:bottom w:val="none" w:sz="0" w:space="0" w:color="auto"/>
                        <w:right w:val="none" w:sz="0" w:space="0" w:color="auto"/>
                      </w:divBdr>
                      <w:divsChild>
                        <w:div w:id="463735841">
                          <w:marLeft w:val="0"/>
                          <w:marRight w:val="0"/>
                          <w:marTop w:val="0"/>
                          <w:marBottom w:val="0"/>
                          <w:divBdr>
                            <w:top w:val="none" w:sz="0" w:space="0" w:color="auto"/>
                            <w:left w:val="none" w:sz="0" w:space="0" w:color="auto"/>
                            <w:bottom w:val="none" w:sz="0" w:space="0" w:color="auto"/>
                            <w:right w:val="none" w:sz="0" w:space="0" w:color="auto"/>
                          </w:divBdr>
                          <w:divsChild>
                            <w:div w:id="1586113205">
                              <w:marLeft w:val="0"/>
                              <w:marRight w:val="0"/>
                              <w:marTop w:val="0"/>
                              <w:marBottom w:val="0"/>
                              <w:divBdr>
                                <w:top w:val="none" w:sz="0" w:space="0" w:color="auto"/>
                                <w:left w:val="none" w:sz="0" w:space="0" w:color="auto"/>
                                <w:bottom w:val="none" w:sz="0" w:space="0" w:color="auto"/>
                                <w:right w:val="none" w:sz="0" w:space="0" w:color="auto"/>
                              </w:divBdr>
                              <w:divsChild>
                                <w:div w:id="335499692">
                                  <w:marLeft w:val="0"/>
                                  <w:marRight w:val="0"/>
                                  <w:marTop w:val="0"/>
                                  <w:marBottom w:val="0"/>
                                  <w:divBdr>
                                    <w:top w:val="none" w:sz="0" w:space="0" w:color="auto"/>
                                    <w:left w:val="none" w:sz="0" w:space="0" w:color="auto"/>
                                    <w:bottom w:val="none" w:sz="0" w:space="0" w:color="auto"/>
                                    <w:right w:val="none" w:sz="0" w:space="0" w:color="auto"/>
                                  </w:divBdr>
                                </w:div>
                              </w:divsChild>
                            </w:div>
                            <w:div w:id="1266840007">
                              <w:marLeft w:val="0"/>
                              <w:marRight w:val="0"/>
                              <w:marTop w:val="0"/>
                              <w:marBottom w:val="0"/>
                              <w:divBdr>
                                <w:top w:val="none" w:sz="0" w:space="0" w:color="auto"/>
                                <w:left w:val="none" w:sz="0" w:space="0" w:color="auto"/>
                                <w:bottom w:val="none" w:sz="0" w:space="0" w:color="auto"/>
                                <w:right w:val="none" w:sz="0" w:space="0" w:color="auto"/>
                              </w:divBdr>
                              <w:divsChild>
                                <w:div w:id="195358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1651724">
      <w:bodyDiv w:val="1"/>
      <w:marLeft w:val="0"/>
      <w:marRight w:val="0"/>
      <w:marTop w:val="0"/>
      <w:marBottom w:val="0"/>
      <w:divBdr>
        <w:top w:val="none" w:sz="0" w:space="0" w:color="auto"/>
        <w:left w:val="none" w:sz="0" w:space="0" w:color="auto"/>
        <w:bottom w:val="none" w:sz="0" w:space="0" w:color="auto"/>
        <w:right w:val="none" w:sz="0" w:space="0" w:color="auto"/>
      </w:divBdr>
      <w:divsChild>
        <w:div w:id="757679338">
          <w:marLeft w:val="0"/>
          <w:marRight w:val="0"/>
          <w:marTop w:val="0"/>
          <w:marBottom w:val="0"/>
          <w:divBdr>
            <w:top w:val="none" w:sz="0" w:space="0" w:color="auto"/>
            <w:left w:val="none" w:sz="0" w:space="0" w:color="auto"/>
            <w:bottom w:val="none" w:sz="0" w:space="0" w:color="auto"/>
            <w:right w:val="none" w:sz="0" w:space="0" w:color="auto"/>
          </w:divBdr>
          <w:divsChild>
            <w:div w:id="808867520">
              <w:marLeft w:val="0"/>
              <w:marRight w:val="0"/>
              <w:marTop w:val="0"/>
              <w:marBottom w:val="0"/>
              <w:divBdr>
                <w:top w:val="none" w:sz="0" w:space="0" w:color="auto"/>
                <w:left w:val="none" w:sz="0" w:space="0" w:color="auto"/>
                <w:bottom w:val="none" w:sz="0" w:space="0" w:color="auto"/>
                <w:right w:val="none" w:sz="0" w:space="0" w:color="auto"/>
              </w:divBdr>
              <w:divsChild>
                <w:div w:id="559363601">
                  <w:marLeft w:val="0"/>
                  <w:marRight w:val="0"/>
                  <w:marTop w:val="0"/>
                  <w:marBottom w:val="300"/>
                  <w:divBdr>
                    <w:top w:val="single" w:sz="6" w:space="0" w:color="DDDDDD"/>
                    <w:left w:val="single" w:sz="6" w:space="0" w:color="DDDDDD"/>
                    <w:bottom w:val="single" w:sz="6" w:space="0" w:color="DDDDDD"/>
                    <w:right w:val="single" w:sz="6" w:space="0" w:color="DDDDDD"/>
                  </w:divBdr>
                  <w:divsChild>
                    <w:div w:id="192171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57603">
      <w:bodyDiv w:val="1"/>
      <w:marLeft w:val="0"/>
      <w:marRight w:val="0"/>
      <w:marTop w:val="0"/>
      <w:marBottom w:val="0"/>
      <w:divBdr>
        <w:top w:val="none" w:sz="0" w:space="0" w:color="auto"/>
        <w:left w:val="none" w:sz="0" w:space="0" w:color="auto"/>
        <w:bottom w:val="none" w:sz="0" w:space="0" w:color="auto"/>
        <w:right w:val="none" w:sz="0" w:space="0" w:color="auto"/>
      </w:divBdr>
      <w:divsChild>
        <w:div w:id="1992101127">
          <w:marLeft w:val="0"/>
          <w:marRight w:val="0"/>
          <w:marTop w:val="0"/>
          <w:marBottom w:val="0"/>
          <w:divBdr>
            <w:top w:val="none" w:sz="0" w:space="0" w:color="auto"/>
            <w:left w:val="none" w:sz="0" w:space="0" w:color="auto"/>
            <w:bottom w:val="none" w:sz="0" w:space="0" w:color="auto"/>
            <w:right w:val="none" w:sz="0" w:space="0" w:color="auto"/>
          </w:divBdr>
          <w:divsChild>
            <w:div w:id="906494032">
              <w:marLeft w:val="0"/>
              <w:marRight w:val="0"/>
              <w:marTop w:val="0"/>
              <w:marBottom w:val="0"/>
              <w:divBdr>
                <w:top w:val="none" w:sz="0" w:space="0" w:color="auto"/>
                <w:left w:val="none" w:sz="0" w:space="0" w:color="auto"/>
                <w:bottom w:val="none" w:sz="0" w:space="0" w:color="auto"/>
                <w:right w:val="none" w:sz="0" w:space="0" w:color="auto"/>
              </w:divBdr>
              <w:divsChild>
                <w:div w:id="1013923529">
                  <w:marLeft w:val="0"/>
                  <w:marRight w:val="0"/>
                  <w:marTop w:val="0"/>
                  <w:marBottom w:val="300"/>
                  <w:divBdr>
                    <w:top w:val="single" w:sz="6" w:space="0" w:color="DDDDDD"/>
                    <w:left w:val="single" w:sz="6" w:space="0" w:color="DDDDDD"/>
                    <w:bottom w:val="single" w:sz="6" w:space="0" w:color="DDDDDD"/>
                    <w:right w:val="single" w:sz="6" w:space="0" w:color="DDDDDD"/>
                  </w:divBdr>
                  <w:divsChild>
                    <w:div w:id="265580186">
                      <w:marLeft w:val="0"/>
                      <w:marRight w:val="0"/>
                      <w:marTop w:val="0"/>
                      <w:marBottom w:val="0"/>
                      <w:divBdr>
                        <w:top w:val="none" w:sz="0" w:space="0" w:color="auto"/>
                        <w:left w:val="none" w:sz="0" w:space="0" w:color="auto"/>
                        <w:bottom w:val="none" w:sz="0" w:space="0" w:color="auto"/>
                        <w:right w:val="none" w:sz="0" w:space="0" w:color="auto"/>
                      </w:divBdr>
                      <w:divsChild>
                        <w:div w:id="1787651690">
                          <w:marLeft w:val="0"/>
                          <w:marRight w:val="0"/>
                          <w:marTop w:val="0"/>
                          <w:marBottom w:val="0"/>
                          <w:divBdr>
                            <w:top w:val="none" w:sz="0" w:space="0" w:color="auto"/>
                            <w:left w:val="none" w:sz="0" w:space="0" w:color="auto"/>
                            <w:bottom w:val="none" w:sz="0" w:space="0" w:color="auto"/>
                            <w:right w:val="none" w:sz="0" w:space="0" w:color="auto"/>
                          </w:divBdr>
                          <w:divsChild>
                            <w:div w:id="1297639279">
                              <w:marLeft w:val="0"/>
                              <w:marRight w:val="0"/>
                              <w:marTop w:val="0"/>
                              <w:marBottom w:val="0"/>
                              <w:divBdr>
                                <w:top w:val="none" w:sz="0" w:space="0" w:color="auto"/>
                                <w:left w:val="none" w:sz="0" w:space="0" w:color="auto"/>
                                <w:bottom w:val="none" w:sz="0" w:space="0" w:color="auto"/>
                                <w:right w:val="none" w:sz="0" w:space="0" w:color="auto"/>
                              </w:divBdr>
                              <w:divsChild>
                                <w:div w:id="182478166">
                                  <w:marLeft w:val="0"/>
                                  <w:marRight w:val="0"/>
                                  <w:marTop w:val="0"/>
                                  <w:marBottom w:val="0"/>
                                  <w:divBdr>
                                    <w:top w:val="none" w:sz="0" w:space="0" w:color="auto"/>
                                    <w:left w:val="none" w:sz="0" w:space="0" w:color="auto"/>
                                    <w:bottom w:val="none" w:sz="0" w:space="0" w:color="auto"/>
                                    <w:right w:val="none" w:sz="0" w:space="0" w:color="auto"/>
                                  </w:divBdr>
                                </w:div>
                              </w:divsChild>
                            </w:div>
                            <w:div w:id="734202807">
                              <w:marLeft w:val="0"/>
                              <w:marRight w:val="0"/>
                              <w:marTop w:val="0"/>
                              <w:marBottom w:val="0"/>
                              <w:divBdr>
                                <w:top w:val="none" w:sz="0" w:space="0" w:color="auto"/>
                                <w:left w:val="none" w:sz="0" w:space="0" w:color="auto"/>
                                <w:bottom w:val="none" w:sz="0" w:space="0" w:color="auto"/>
                                <w:right w:val="none" w:sz="0" w:space="0" w:color="auto"/>
                              </w:divBdr>
                              <w:divsChild>
                                <w:div w:id="11198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669266">
      <w:bodyDiv w:val="1"/>
      <w:marLeft w:val="0"/>
      <w:marRight w:val="0"/>
      <w:marTop w:val="0"/>
      <w:marBottom w:val="0"/>
      <w:divBdr>
        <w:top w:val="none" w:sz="0" w:space="0" w:color="auto"/>
        <w:left w:val="none" w:sz="0" w:space="0" w:color="auto"/>
        <w:bottom w:val="none" w:sz="0" w:space="0" w:color="auto"/>
        <w:right w:val="none" w:sz="0" w:space="0" w:color="auto"/>
      </w:divBdr>
      <w:divsChild>
        <w:div w:id="927422890">
          <w:marLeft w:val="0"/>
          <w:marRight w:val="0"/>
          <w:marTop w:val="0"/>
          <w:marBottom w:val="0"/>
          <w:divBdr>
            <w:top w:val="none" w:sz="0" w:space="0" w:color="auto"/>
            <w:left w:val="none" w:sz="0" w:space="0" w:color="auto"/>
            <w:bottom w:val="none" w:sz="0" w:space="0" w:color="auto"/>
            <w:right w:val="none" w:sz="0" w:space="0" w:color="auto"/>
          </w:divBdr>
          <w:divsChild>
            <w:div w:id="49620559">
              <w:marLeft w:val="0"/>
              <w:marRight w:val="0"/>
              <w:marTop w:val="0"/>
              <w:marBottom w:val="0"/>
              <w:divBdr>
                <w:top w:val="none" w:sz="0" w:space="0" w:color="auto"/>
                <w:left w:val="none" w:sz="0" w:space="0" w:color="auto"/>
                <w:bottom w:val="none" w:sz="0" w:space="0" w:color="auto"/>
                <w:right w:val="none" w:sz="0" w:space="0" w:color="auto"/>
              </w:divBdr>
              <w:divsChild>
                <w:div w:id="915625266">
                  <w:marLeft w:val="0"/>
                  <w:marRight w:val="0"/>
                  <w:marTop w:val="0"/>
                  <w:marBottom w:val="0"/>
                  <w:divBdr>
                    <w:top w:val="none" w:sz="0" w:space="0" w:color="auto"/>
                    <w:left w:val="none" w:sz="0" w:space="0" w:color="auto"/>
                    <w:bottom w:val="none" w:sz="0" w:space="0" w:color="auto"/>
                    <w:right w:val="none" w:sz="0" w:space="0" w:color="auto"/>
                  </w:divBdr>
                  <w:divsChild>
                    <w:div w:id="2071034730">
                      <w:marLeft w:val="0"/>
                      <w:marRight w:val="0"/>
                      <w:marTop w:val="0"/>
                      <w:marBottom w:val="0"/>
                      <w:divBdr>
                        <w:top w:val="none" w:sz="0" w:space="0" w:color="auto"/>
                        <w:left w:val="none" w:sz="0" w:space="0" w:color="auto"/>
                        <w:bottom w:val="none" w:sz="0" w:space="0" w:color="auto"/>
                        <w:right w:val="none" w:sz="0" w:space="0" w:color="auto"/>
                      </w:divBdr>
                      <w:divsChild>
                        <w:div w:id="2143574092">
                          <w:marLeft w:val="0"/>
                          <w:marRight w:val="0"/>
                          <w:marTop w:val="0"/>
                          <w:marBottom w:val="0"/>
                          <w:divBdr>
                            <w:top w:val="none" w:sz="0" w:space="0" w:color="auto"/>
                            <w:left w:val="none" w:sz="0" w:space="0" w:color="auto"/>
                            <w:bottom w:val="none" w:sz="0" w:space="0" w:color="auto"/>
                            <w:right w:val="none" w:sz="0" w:space="0" w:color="auto"/>
                          </w:divBdr>
                          <w:divsChild>
                            <w:div w:id="1947500166">
                              <w:marLeft w:val="0"/>
                              <w:marRight w:val="0"/>
                              <w:marTop w:val="0"/>
                              <w:marBottom w:val="0"/>
                              <w:divBdr>
                                <w:top w:val="none" w:sz="0" w:space="0" w:color="auto"/>
                                <w:left w:val="none" w:sz="0" w:space="0" w:color="auto"/>
                                <w:bottom w:val="none" w:sz="0" w:space="0" w:color="auto"/>
                                <w:right w:val="none" w:sz="0" w:space="0" w:color="auto"/>
                              </w:divBdr>
                              <w:divsChild>
                                <w:div w:id="1789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234316">
      <w:bodyDiv w:val="1"/>
      <w:marLeft w:val="0"/>
      <w:marRight w:val="0"/>
      <w:marTop w:val="0"/>
      <w:marBottom w:val="0"/>
      <w:divBdr>
        <w:top w:val="none" w:sz="0" w:space="0" w:color="auto"/>
        <w:left w:val="none" w:sz="0" w:space="0" w:color="auto"/>
        <w:bottom w:val="none" w:sz="0" w:space="0" w:color="auto"/>
        <w:right w:val="none" w:sz="0" w:space="0" w:color="auto"/>
      </w:divBdr>
      <w:divsChild>
        <w:div w:id="1752971314">
          <w:marLeft w:val="0"/>
          <w:marRight w:val="0"/>
          <w:marTop w:val="0"/>
          <w:marBottom w:val="0"/>
          <w:divBdr>
            <w:top w:val="none" w:sz="0" w:space="0" w:color="auto"/>
            <w:left w:val="none" w:sz="0" w:space="0" w:color="auto"/>
            <w:bottom w:val="none" w:sz="0" w:space="0" w:color="auto"/>
            <w:right w:val="none" w:sz="0" w:space="0" w:color="auto"/>
          </w:divBdr>
          <w:divsChild>
            <w:div w:id="501818286">
              <w:marLeft w:val="0"/>
              <w:marRight w:val="0"/>
              <w:marTop w:val="0"/>
              <w:marBottom w:val="0"/>
              <w:divBdr>
                <w:top w:val="none" w:sz="0" w:space="0" w:color="auto"/>
                <w:left w:val="none" w:sz="0" w:space="0" w:color="auto"/>
                <w:bottom w:val="none" w:sz="0" w:space="0" w:color="auto"/>
                <w:right w:val="none" w:sz="0" w:space="0" w:color="auto"/>
              </w:divBdr>
              <w:divsChild>
                <w:div w:id="738746352">
                  <w:marLeft w:val="0"/>
                  <w:marRight w:val="0"/>
                  <w:marTop w:val="0"/>
                  <w:marBottom w:val="0"/>
                  <w:divBdr>
                    <w:top w:val="none" w:sz="0" w:space="0" w:color="auto"/>
                    <w:left w:val="none" w:sz="0" w:space="0" w:color="auto"/>
                    <w:bottom w:val="none" w:sz="0" w:space="0" w:color="auto"/>
                    <w:right w:val="none" w:sz="0" w:space="0" w:color="auto"/>
                  </w:divBdr>
                  <w:divsChild>
                    <w:div w:id="738408560">
                      <w:marLeft w:val="0"/>
                      <w:marRight w:val="0"/>
                      <w:marTop w:val="0"/>
                      <w:marBottom w:val="0"/>
                      <w:divBdr>
                        <w:top w:val="none" w:sz="0" w:space="0" w:color="auto"/>
                        <w:left w:val="none" w:sz="0" w:space="0" w:color="auto"/>
                        <w:bottom w:val="none" w:sz="0" w:space="0" w:color="auto"/>
                        <w:right w:val="none" w:sz="0" w:space="0" w:color="auto"/>
                      </w:divBdr>
                      <w:divsChild>
                        <w:div w:id="110444543">
                          <w:marLeft w:val="0"/>
                          <w:marRight w:val="0"/>
                          <w:marTop w:val="0"/>
                          <w:marBottom w:val="0"/>
                          <w:divBdr>
                            <w:top w:val="none" w:sz="0" w:space="0" w:color="auto"/>
                            <w:left w:val="none" w:sz="0" w:space="0" w:color="auto"/>
                            <w:bottom w:val="none" w:sz="0" w:space="0" w:color="auto"/>
                            <w:right w:val="none" w:sz="0" w:space="0" w:color="auto"/>
                          </w:divBdr>
                          <w:divsChild>
                            <w:div w:id="223296907">
                              <w:marLeft w:val="0"/>
                              <w:marRight w:val="0"/>
                              <w:marTop w:val="0"/>
                              <w:marBottom w:val="0"/>
                              <w:divBdr>
                                <w:top w:val="none" w:sz="0" w:space="0" w:color="auto"/>
                                <w:left w:val="none" w:sz="0" w:space="0" w:color="auto"/>
                                <w:bottom w:val="none" w:sz="0" w:space="0" w:color="auto"/>
                                <w:right w:val="none" w:sz="0" w:space="0" w:color="auto"/>
                              </w:divBdr>
                              <w:divsChild>
                                <w:div w:id="180731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3896796">
      <w:bodyDiv w:val="1"/>
      <w:marLeft w:val="0"/>
      <w:marRight w:val="0"/>
      <w:marTop w:val="0"/>
      <w:marBottom w:val="0"/>
      <w:divBdr>
        <w:top w:val="none" w:sz="0" w:space="0" w:color="auto"/>
        <w:left w:val="none" w:sz="0" w:space="0" w:color="auto"/>
        <w:bottom w:val="none" w:sz="0" w:space="0" w:color="auto"/>
        <w:right w:val="none" w:sz="0" w:space="0" w:color="auto"/>
      </w:divBdr>
      <w:divsChild>
        <w:div w:id="1258488087">
          <w:marLeft w:val="0"/>
          <w:marRight w:val="0"/>
          <w:marTop w:val="0"/>
          <w:marBottom w:val="0"/>
          <w:divBdr>
            <w:top w:val="none" w:sz="0" w:space="0" w:color="auto"/>
            <w:left w:val="none" w:sz="0" w:space="0" w:color="auto"/>
            <w:bottom w:val="none" w:sz="0" w:space="0" w:color="auto"/>
            <w:right w:val="none" w:sz="0" w:space="0" w:color="auto"/>
          </w:divBdr>
          <w:divsChild>
            <w:div w:id="1068923381">
              <w:marLeft w:val="0"/>
              <w:marRight w:val="0"/>
              <w:marTop w:val="0"/>
              <w:marBottom w:val="0"/>
              <w:divBdr>
                <w:top w:val="none" w:sz="0" w:space="0" w:color="auto"/>
                <w:left w:val="none" w:sz="0" w:space="0" w:color="auto"/>
                <w:bottom w:val="none" w:sz="0" w:space="0" w:color="auto"/>
                <w:right w:val="none" w:sz="0" w:space="0" w:color="auto"/>
              </w:divBdr>
              <w:divsChild>
                <w:div w:id="1885099719">
                  <w:marLeft w:val="0"/>
                  <w:marRight w:val="0"/>
                  <w:marTop w:val="0"/>
                  <w:marBottom w:val="300"/>
                  <w:divBdr>
                    <w:top w:val="single" w:sz="6" w:space="0" w:color="DDDDDD"/>
                    <w:left w:val="single" w:sz="6" w:space="0" w:color="DDDDDD"/>
                    <w:bottom w:val="single" w:sz="6" w:space="0" w:color="DDDDDD"/>
                    <w:right w:val="single" w:sz="6" w:space="0" w:color="DDDDDD"/>
                  </w:divBdr>
                  <w:divsChild>
                    <w:div w:id="173396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39447">
      <w:bodyDiv w:val="1"/>
      <w:marLeft w:val="0"/>
      <w:marRight w:val="0"/>
      <w:marTop w:val="0"/>
      <w:marBottom w:val="0"/>
      <w:divBdr>
        <w:top w:val="none" w:sz="0" w:space="0" w:color="auto"/>
        <w:left w:val="none" w:sz="0" w:space="0" w:color="auto"/>
        <w:bottom w:val="none" w:sz="0" w:space="0" w:color="auto"/>
        <w:right w:val="none" w:sz="0" w:space="0" w:color="auto"/>
      </w:divBdr>
      <w:divsChild>
        <w:div w:id="385299819">
          <w:marLeft w:val="0"/>
          <w:marRight w:val="0"/>
          <w:marTop w:val="0"/>
          <w:marBottom w:val="0"/>
          <w:divBdr>
            <w:top w:val="none" w:sz="0" w:space="0" w:color="auto"/>
            <w:left w:val="none" w:sz="0" w:space="0" w:color="auto"/>
            <w:bottom w:val="none" w:sz="0" w:space="0" w:color="auto"/>
            <w:right w:val="none" w:sz="0" w:space="0" w:color="auto"/>
          </w:divBdr>
          <w:divsChild>
            <w:div w:id="39747387">
              <w:marLeft w:val="0"/>
              <w:marRight w:val="0"/>
              <w:marTop w:val="0"/>
              <w:marBottom w:val="0"/>
              <w:divBdr>
                <w:top w:val="none" w:sz="0" w:space="0" w:color="auto"/>
                <w:left w:val="none" w:sz="0" w:space="0" w:color="auto"/>
                <w:bottom w:val="none" w:sz="0" w:space="0" w:color="auto"/>
                <w:right w:val="none" w:sz="0" w:space="0" w:color="auto"/>
              </w:divBdr>
              <w:divsChild>
                <w:div w:id="454983245">
                  <w:marLeft w:val="0"/>
                  <w:marRight w:val="0"/>
                  <w:marTop w:val="0"/>
                  <w:marBottom w:val="300"/>
                  <w:divBdr>
                    <w:top w:val="single" w:sz="6" w:space="0" w:color="DDDDDD"/>
                    <w:left w:val="single" w:sz="6" w:space="0" w:color="DDDDDD"/>
                    <w:bottom w:val="single" w:sz="6" w:space="0" w:color="DDDDDD"/>
                    <w:right w:val="single" w:sz="6" w:space="0" w:color="DDDDDD"/>
                  </w:divBdr>
                  <w:divsChild>
                    <w:div w:id="1808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300618">
      <w:bodyDiv w:val="1"/>
      <w:marLeft w:val="0"/>
      <w:marRight w:val="0"/>
      <w:marTop w:val="0"/>
      <w:marBottom w:val="0"/>
      <w:divBdr>
        <w:top w:val="none" w:sz="0" w:space="0" w:color="auto"/>
        <w:left w:val="none" w:sz="0" w:space="0" w:color="auto"/>
        <w:bottom w:val="none" w:sz="0" w:space="0" w:color="auto"/>
        <w:right w:val="none" w:sz="0" w:space="0" w:color="auto"/>
      </w:divBdr>
      <w:divsChild>
        <w:div w:id="1003314118">
          <w:marLeft w:val="0"/>
          <w:marRight w:val="0"/>
          <w:marTop w:val="0"/>
          <w:marBottom w:val="0"/>
          <w:divBdr>
            <w:top w:val="none" w:sz="0" w:space="0" w:color="auto"/>
            <w:left w:val="none" w:sz="0" w:space="0" w:color="auto"/>
            <w:bottom w:val="none" w:sz="0" w:space="0" w:color="auto"/>
            <w:right w:val="none" w:sz="0" w:space="0" w:color="auto"/>
          </w:divBdr>
          <w:divsChild>
            <w:div w:id="828518735">
              <w:marLeft w:val="0"/>
              <w:marRight w:val="0"/>
              <w:marTop w:val="0"/>
              <w:marBottom w:val="0"/>
              <w:divBdr>
                <w:top w:val="none" w:sz="0" w:space="0" w:color="auto"/>
                <w:left w:val="none" w:sz="0" w:space="0" w:color="auto"/>
                <w:bottom w:val="none" w:sz="0" w:space="0" w:color="auto"/>
                <w:right w:val="none" w:sz="0" w:space="0" w:color="auto"/>
              </w:divBdr>
              <w:divsChild>
                <w:div w:id="297077572">
                  <w:marLeft w:val="0"/>
                  <w:marRight w:val="0"/>
                  <w:marTop w:val="0"/>
                  <w:marBottom w:val="300"/>
                  <w:divBdr>
                    <w:top w:val="single" w:sz="6" w:space="0" w:color="DDDDDD"/>
                    <w:left w:val="single" w:sz="6" w:space="0" w:color="DDDDDD"/>
                    <w:bottom w:val="single" w:sz="6" w:space="0" w:color="DDDDDD"/>
                    <w:right w:val="single" w:sz="6" w:space="0" w:color="DDDDDD"/>
                  </w:divBdr>
                  <w:divsChild>
                    <w:div w:id="1437561868">
                      <w:marLeft w:val="0"/>
                      <w:marRight w:val="0"/>
                      <w:marTop w:val="0"/>
                      <w:marBottom w:val="0"/>
                      <w:divBdr>
                        <w:top w:val="none" w:sz="0" w:space="0" w:color="auto"/>
                        <w:left w:val="none" w:sz="0" w:space="0" w:color="auto"/>
                        <w:bottom w:val="none" w:sz="0" w:space="0" w:color="auto"/>
                        <w:right w:val="none" w:sz="0" w:space="0" w:color="auto"/>
                      </w:divBdr>
                      <w:divsChild>
                        <w:div w:id="499587806">
                          <w:marLeft w:val="0"/>
                          <w:marRight w:val="0"/>
                          <w:marTop w:val="0"/>
                          <w:marBottom w:val="0"/>
                          <w:divBdr>
                            <w:top w:val="none" w:sz="0" w:space="0" w:color="auto"/>
                            <w:left w:val="none" w:sz="0" w:space="0" w:color="auto"/>
                            <w:bottom w:val="none" w:sz="0" w:space="0" w:color="auto"/>
                            <w:right w:val="none" w:sz="0" w:space="0" w:color="auto"/>
                          </w:divBdr>
                          <w:divsChild>
                            <w:div w:id="1362899506">
                              <w:marLeft w:val="0"/>
                              <w:marRight w:val="0"/>
                              <w:marTop w:val="0"/>
                              <w:marBottom w:val="0"/>
                              <w:divBdr>
                                <w:top w:val="none" w:sz="0" w:space="0" w:color="auto"/>
                                <w:left w:val="none" w:sz="0" w:space="0" w:color="auto"/>
                                <w:bottom w:val="none" w:sz="0" w:space="0" w:color="auto"/>
                                <w:right w:val="none" w:sz="0" w:space="0" w:color="auto"/>
                              </w:divBdr>
                              <w:divsChild>
                                <w:div w:id="1837069829">
                                  <w:marLeft w:val="0"/>
                                  <w:marRight w:val="0"/>
                                  <w:marTop w:val="0"/>
                                  <w:marBottom w:val="0"/>
                                  <w:divBdr>
                                    <w:top w:val="none" w:sz="0" w:space="0" w:color="auto"/>
                                    <w:left w:val="none" w:sz="0" w:space="0" w:color="auto"/>
                                    <w:bottom w:val="none" w:sz="0" w:space="0" w:color="auto"/>
                                    <w:right w:val="none" w:sz="0" w:space="0" w:color="auto"/>
                                  </w:divBdr>
                                </w:div>
                              </w:divsChild>
                            </w:div>
                            <w:div w:id="1767966751">
                              <w:marLeft w:val="0"/>
                              <w:marRight w:val="0"/>
                              <w:marTop w:val="0"/>
                              <w:marBottom w:val="0"/>
                              <w:divBdr>
                                <w:top w:val="none" w:sz="0" w:space="0" w:color="auto"/>
                                <w:left w:val="none" w:sz="0" w:space="0" w:color="auto"/>
                                <w:bottom w:val="none" w:sz="0" w:space="0" w:color="auto"/>
                                <w:right w:val="none" w:sz="0" w:space="0" w:color="auto"/>
                              </w:divBdr>
                              <w:divsChild>
                                <w:div w:id="13587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998969">
      <w:bodyDiv w:val="1"/>
      <w:marLeft w:val="0"/>
      <w:marRight w:val="0"/>
      <w:marTop w:val="0"/>
      <w:marBottom w:val="0"/>
      <w:divBdr>
        <w:top w:val="none" w:sz="0" w:space="0" w:color="auto"/>
        <w:left w:val="none" w:sz="0" w:space="0" w:color="auto"/>
        <w:bottom w:val="none" w:sz="0" w:space="0" w:color="auto"/>
        <w:right w:val="none" w:sz="0" w:space="0" w:color="auto"/>
      </w:divBdr>
      <w:divsChild>
        <w:div w:id="427577099">
          <w:marLeft w:val="0"/>
          <w:marRight w:val="0"/>
          <w:marTop w:val="0"/>
          <w:marBottom w:val="0"/>
          <w:divBdr>
            <w:top w:val="none" w:sz="0" w:space="0" w:color="auto"/>
            <w:left w:val="none" w:sz="0" w:space="0" w:color="auto"/>
            <w:bottom w:val="none" w:sz="0" w:space="0" w:color="auto"/>
            <w:right w:val="none" w:sz="0" w:space="0" w:color="auto"/>
          </w:divBdr>
          <w:divsChild>
            <w:div w:id="680350246">
              <w:marLeft w:val="0"/>
              <w:marRight w:val="0"/>
              <w:marTop w:val="0"/>
              <w:marBottom w:val="0"/>
              <w:divBdr>
                <w:top w:val="none" w:sz="0" w:space="0" w:color="auto"/>
                <w:left w:val="none" w:sz="0" w:space="0" w:color="auto"/>
                <w:bottom w:val="none" w:sz="0" w:space="0" w:color="auto"/>
                <w:right w:val="none" w:sz="0" w:space="0" w:color="auto"/>
              </w:divBdr>
              <w:divsChild>
                <w:div w:id="2092920580">
                  <w:marLeft w:val="0"/>
                  <w:marRight w:val="0"/>
                  <w:marTop w:val="0"/>
                  <w:marBottom w:val="300"/>
                  <w:divBdr>
                    <w:top w:val="single" w:sz="6" w:space="0" w:color="DDDDDD"/>
                    <w:left w:val="single" w:sz="6" w:space="0" w:color="DDDDDD"/>
                    <w:bottom w:val="single" w:sz="6" w:space="0" w:color="DDDDDD"/>
                    <w:right w:val="single" w:sz="6" w:space="0" w:color="DDDDDD"/>
                  </w:divBdr>
                  <w:divsChild>
                    <w:div w:id="427506045">
                      <w:marLeft w:val="0"/>
                      <w:marRight w:val="0"/>
                      <w:marTop w:val="0"/>
                      <w:marBottom w:val="0"/>
                      <w:divBdr>
                        <w:top w:val="none" w:sz="0" w:space="0" w:color="auto"/>
                        <w:left w:val="none" w:sz="0" w:space="0" w:color="auto"/>
                        <w:bottom w:val="none" w:sz="0" w:space="0" w:color="auto"/>
                        <w:right w:val="none" w:sz="0" w:space="0" w:color="auto"/>
                      </w:divBdr>
                      <w:divsChild>
                        <w:div w:id="1970477425">
                          <w:marLeft w:val="0"/>
                          <w:marRight w:val="0"/>
                          <w:marTop w:val="0"/>
                          <w:marBottom w:val="0"/>
                          <w:divBdr>
                            <w:top w:val="none" w:sz="0" w:space="0" w:color="auto"/>
                            <w:left w:val="none" w:sz="0" w:space="0" w:color="auto"/>
                            <w:bottom w:val="none" w:sz="0" w:space="0" w:color="auto"/>
                            <w:right w:val="none" w:sz="0" w:space="0" w:color="auto"/>
                          </w:divBdr>
                          <w:divsChild>
                            <w:div w:id="1159422102">
                              <w:marLeft w:val="0"/>
                              <w:marRight w:val="0"/>
                              <w:marTop w:val="0"/>
                              <w:marBottom w:val="0"/>
                              <w:divBdr>
                                <w:top w:val="none" w:sz="0" w:space="0" w:color="auto"/>
                                <w:left w:val="none" w:sz="0" w:space="0" w:color="auto"/>
                                <w:bottom w:val="none" w:sz="0" w:space="0" w:color="auto"/>
                                <w:right w:val="none" w:sz="0" w:space="0" w:color="auto"/>
                              </w:divBdr>
                              <w:divsChild>
                                <w:div w:id="26151688">
                                  <w:marLeft w:val="0"/>
                                  <w:marRight w:val="0"/>
                                  <w:marTop w:val="0"/>
                                  <w:marBottom w:val="0"/>
                                  <w:divBdr>
                                    <w:top w:val="none" w:sz="0" w:space="0" w:color="auto"/>
                                    <w:left w:val="none" w:sz="0" w:space="0" w:color="auto"/>
                                    <w:bottom w:val="none" w:sz="0" w:space="0" w:color="auto"/>
                                    <w:right w:val="none" w:sz="0" w:space="0" w:color="auto"/>
                                  </w:divBdr>
                                </w:div>
                              </w:divsChild>
                            </w:div>
                            <w:div w:id="639263417">
                              <w:marLeft w:val="0"/>
                              <w:marRight w:val="0"/>
                              <w:marTop w:val="0"/>
                              <w:marBottom w:val="0"/>
                              <w:divBdr>
                                <w:top w:val="none" w:sz="0" w:space="0" w:color="auto"/>
                                <w:left w:val="none" w:sz="0" w:space="0" w:color="auto"/>
                                <w:bottom w:val="none" w:sz="0" w:space="0" w:color="auto"/>
                                <w:right w:val="none" w:sz="0" w:space="0" w:color="auto"/>
                              </w:divBdr>
                              <w:divsChild>
                                <w:div w:id="204107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6094572">
      <w:bodyDiv w:val="1"/>
      <w:marLeft w:val="0"/>
      <w:marRight w:val="0"/>
      <w:marTop w:val="0"/>
      <w:marBottom w:val="0"/>
      <w:divBdr>
        <w:top w:val="none" w:sz="0" w:space="0" w:color="auto"/>
        <w:left w:val="none" w:sz="0" w:space="0" w:color="auto"/>
        <w:bottom w:val="none" w:sz="0" w:space="0" w:color="auto"/>
        <w:right w:val="none" w:sz="0" w:space="0" w:color="auto"/>
      </w:divBdr>
      <w:divsChild>
        <w:div w:id="699933454">
          <w:marLeft w:val="0"/>
          <w:marRight w:val="0"/>
          <w:marTop w:val="0"/>
          <w:marBottom w:val="0"/>
          <w:divBdr>
            <w:top w:val="none" w:sz="0" w:space="0" w:color="auto"/>
            <w:left w:val="none" w:sz="0" w:space="0" w:color="auto"/>
            <w:bottom w:val="none" w:sz="0" w:space="0" w:color="auto"/>
            <w:right w:val="none" w:sz="0" w:space="0" w:color="auto"/>
          </w:divBdr>
          <w:divsChild>
            <w:div w:id="81070212">
              <w:marLeft w:val="0"/>
              <w:marRight w:val="0"/>
              <w:marTop w:val="0"/>
              <w:marBottom w:val="0"/>
              <w:divBdr>
                <w:top w:val="none" w:sz="0" w:space="0" w:color="auto"/>
                <w:left w:val="none" w:sz="0" w:space="0" w:color="auto"/>
                <w:bottom w:val="none" w:sz="0" w:space="0" w:color="auto"/>
                <w:right w:val="none" w:sz="0" w:space="0" w:color="auto"/>
              </w:divBdr>
              <w:divsChild>
                <w:div w:id="701982620">
                  <w:marLeft w:val="0"/>
                  <w:marRight w:val="0"/>
                  <w:marTop w:val="0"/>
                  <w:marBottom w:val="300"/>
                  <w:divBdr>
                    <w:top w:val="single" w:sz="6" w:space="0" w:color="DDDDDD"/>
                    <w:left w:val="single" w:sz="6" w:space="0" w:color="DDDDDD"/>
                    <w:bottom w:val="single" w:sz="6" w:space="0" w:color="DDDDDD"/>
                    <w:right w:val="single" w:sz="6" w:space="0" w:color="DDDDDD"/>
                  </w:divBdr>
                  <w:divsChild>
                    <w:div w:id="259221639">
                      <w:marLeft w:val="0"/>
                      <w:marRight w:val="0"/>
                      <w:marTop w:val="0"/>
                      <w:marBottom w:val="0"/>
                      <w:divBdr>
                        <w:top w:val="none" w:sz="0" w:space="0" w:color="auto"/>
                        <w:left w:val="none" w:sz="0" w:space="0" w:color="auto"/>
                        <w:bottom w:val="none" w:sz="0" w:space="0" w:color="auto"/>
                        <w:right w:val="none" w:sz="0" w:space="0" w:color="auto"/>
                      </w:divBdr>
                      <w:divsChild>
                        <w:div w:id="415639275">
                          <w:marLeft w:val="0"/>
                          <w:marRight w:val="0"/>
                          <w:marTop w:val="0"/>
                          <w:marBottom w:val="0"/>
                          <w:divBdr>
                            <w:top w:val="none" w:sz="0" w:space="0" w:color="auto"/>
                            <w:left w:val="none" w:sz="0" w:space="0" w:color="auto"/>
                            <w:bottom w:val="none" w:sz="0" w:space="0" w:color="auto"/>
                            <w:right w:val="none" w:sz="0" w:space="0" w:color="auto"/>
                          </w:divBdr>
                          <w:divsChild>
                            <w:div w:id="131599181">
                              <w:marLeft w:val="0"/>
                              <w:marRight w:val="0"/>
                              <w:marTop w:val="0"/>
                              <w:marBottom w:val="0"/>
                              <w:divBdr>
                                <w:top w:val="none" w:sz="0" w:space="0" w:color="auto"/>
                                <w:left w:val="none" w:sz="0" w:space="0" w:color="auto"/>
                                <w:bottom w:val="none" w:sz="0" w:space="0" w:color="auto"/>
                                <w:right w:val="none" w:sz="0" w:space="0" w:color="auto"/>
                              </w:divBdr>
                              <w:divsChild>
                                <w:div w:id="127370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3494043">
      <w:bodyDiv w:val="1"/>
      <w:marLeft w:val="0"/>
      <w:marRight w:val="0"/>
      <w:marTop w:val="0"/>
      <w:marBottom w:val="0"/>
      <w:divBdr>
        <w:top w:val="none" w:sz="0" w:space="0" w:color="auto"/>
        <w:left w:val="none" w:sz="0" w:space="0" w:color="auto"/>
        <w:bottom w:val="none" w:sz="0" w:space="0" w:color="auto"/>
        <w:right w:val="none" w:sz="0" w:space="0" w:color="auto"/>
      </w:divBdr>
      <w:divsChild>
        <w:div w:id="1418139762">
          <w:marLeft w:val="0"/>
          <w:marRight w:val="0"/>
          <w:marTop w:val="0"/>
          <w:marBottom w:val="0"/>
          <w:divBdr>
            <w:top w:val="none" w:sz="0" w:space="0" w:color="auto"/>
            <w:left w:val="none" w:sz="0" w:space="0" w:color="auto"/>
            <w:bottom w:val="none" w:sz="0" w:space="0" w:color="auto"/>
            <w:right w:val="none" w:sz="0" w:space="0" w:color="auto"/>
          </w:divBdr>
          <w:divsChild>
            <w:div w:id="2111731913">
              <w:marLeft w:val="0"/>
              <w:marRight w:val="0"/>
              <w:marTop w:val="0"/>
              <w:marBottom w:val="0"/>
              <w:divBdr>
                <w:top w:val="none" w:sz="0" w:space="0" w:color="auto"/>
                <w:left w:val="none" w:sz="0" w:space="0" w:color="auto"/>
                <w:bottom w:val="none" w:sz="0" w:space="0" w:color="auto"/>
                <w:right w:val="none" w:sz="0" w:space="0" w:color="auto"/>
              </w:divBdr>
              <w:divsChild>
                <w:div w:id="212155242">
                  <w:marLeft w:val="0"/>
                  <w:marRight w:val="0"/>
                  <w:marTop w:val="0"/>
                  <w:marBottom w:val="300"/>
                  <w:divBdr>
                    <w:top w:val="single" w:sz="6" w:space="0" w:color="DDDDDD"/>
                    <w:left w:val="single" w:sz="6" w:space="0" w:color="DDDDDD"/>
                    <w:bottom w:val="single" w:sz="6" w:space="0" w:color="DDDDDD"/>
                    <w:right w:val="single" w:sz="6" w:space="0" w:color="DDDDDD"/>
                  </w:divBdr>
                  <w:divsChild>
                    <w:div w:id="1690837742">
                      <w:marLeft w:val="0"/>
                      <w:marRight w:val="0"/>
                      <w:marTop w:val="0"/>
                      <w:marBottom w:val="0"/>
                      <w:divBdr>
                        <w:top w:val="none" w:sz="0" w:space="0" w:color="auto"/>
                        <w:left w:val="none" w:sz="0" w:space="0" w:color="auto"/>
                        <w:bottom w:val="none" w:sz="0" w:space="0" w:color="auto"/>
                        <w:right w:val="none" w:sz="0" w:space="0" w:color="auto"/>
                      </w:divBdr>
                      <w:divsChild>
                        <w:div w:id="1379938537">
                          <w:marLeft w:val="0"/>
                          <w:marRight w:val="0"/>
                          <w:marTop w:val="0"/>
                          <w:marBottom w:val="0"/>
                          <w:divBdr>
                            <w:top w:val="none" w:sz="0" w:space="0" w:color="auto"/>
                            <w:left w:val="none" w:sz="0" w:space="0" w:color="auto"/>
                            <w:bottom w:val="none" w:sz="0" w:space="0" w:color="auto"/>
                            <w:right w:val="none" w:sz="0" w:space="0" w:color="auto"/>
                          </w:divBdr>
                          <w:divsChild>
                            <w:div w:id="913975855">
                              <w:marLeft w:val="0"/>
                              <w:marRight w:val="0"/>
                              <w:marTop w:val="0"/>
                              <w:marBottom w:val="0"/>
                              <w:divBdr>
                                <w:top w:val="none" w:sz="0" w:space="0" w:color="auto"/>
                                <w:left w:val="none" w:sz="0" w:space="0" w:color="auto"/>
                                <w:bottom w:val="none" w:sz="0" w:space="0" w:color="auto"/>
                                <w:right w:val="none" w:sz="0" w:space="0" w:color="auto"/>
                              </w:divBdr>
                              <w:divsChild>
                                <w:div w:id="1637291998">
                                  <w:marLeft w:val="0"/>
                                  <w:marRight w:val="0"/>
                                  <w:marTop w:val="0"/>
                                  <w:marBottom w:val="0"/>
                                  <w:divBdr>
                                    <w:top w:val="none" w:sz="0" w:space="0" w:color="auto"/>
                                    <w:left w:val="none" w:sz="0" w:space="0" w:color="auto"/>
                                    <w:bottom w:val="none" w:sz="0" w:space="0" w:color="auto"/>
                                    <w:right w:val="none" w:sz="0" w:space="0" w:color="auto"/>
                                  </w:divBdr>
                                </w:div>
                              </w:divsChild>
                            </w:div>
                            <w:div w:id="2013682093">
                              <w:marLeft w:val="0"/>
                              <w:marRight w:val="0"/>
                              <w:marTop w:val="0"/>
                              <w:marBottom w:val="0"/>
                              <w:divBdr>
                                <w:top w:val="none" w:sz="0" w:space="0" w:color="auto"/>
                                <w:left w:val="none" w:sz="0" w:space="0" w:color="auto"/>
                                <w:bottom w:val="none" w:sz="0" w:space="0" w:color="auto"/>
                                <w:right w:val="none" w:sz="0" w:space="0" w:color="auto"/>
                              </w:divBdr>
                              <w:divsChild>
                                <w:div w:id="15555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054419">
      <w:bodyDiv w:val="1"/>
      <w:marLeft w:val="0"/>
      <w:marRight w:val="0"/>
      <w:marTop w:val="0"/>
      <w:marBottom w:val="0"/>
      <w:divBdr>
        <w:top w:val="none" w:sz="0" w:space="0" w:color="auto"/>
        <w:left w:val="none" w:sz="0" w:space="0" w:color="auto"/>
        <w:bottom w:val="none" w:sz="0" w:space="0" w:color="auto"/>
        <w:right w:val="none" w:sz="0" w:space="0" w:color="auto"/>
      </w:divBdr>
      <w:divsChild>
        <w:div w:id="1141924100">
          <w:marLeft w:val="0"/>
          <w:marRight w:val="0"/>
          <w:marTop w:val="0"/>
          <w:marBottom w:val="0"/>
          <w:divBdr>
            <w:top w:val="none" w:sz="0" w:space="0" w:color="auto"/>
            <w:left w:val="none" w:sz="0" w:space="0" w:color="auto"/>
            <w:bottom w:val="none" w:sz="0" w:space="0" w:color="auto"/>
            <w:right w:val="none" w:sz="0" w:space="0" w:color="auto"/>
          </w:divBdr>
          <w:divsChild>
            <w:div w:id="1725564533">
              <w:marLeft w:val="0"/>
              <w:marRight w:val="0"/>
              <w:marTop w:val="0"/>
              <w:marBottom w:val="0"/>
              <w:divBdr>
                <w:top w:val="none" w:sz="0" w:space="0" w:color="auto"/>
                <w:left w:val="none" w:sz="0" w:space="0" w:color="auto"/>
                <w:bottom w:val="none" w:sz="0" w:space="0" w:color="auto"/>
                <w:right w:val="none" w:sz="0" w:space="0" w:color="auto"/>
              </w:divBdr>
              <w:divsChild>
                <w:div w:id="2069839395">
                  <w:marLeft w:val="0"/>
                  <w:marRight w:val="0"/>
                  <w:marTop w:val="0"/>
                  <w:marBottom w:val="0"/>
                  <w:divBdr>
                    <w:top w:val="none" w:sz="0" w:space="0" w:color="auto"/>
                    <w:left w:val="none" w:sz="0" w:space="0" w:color="auto"/>
                    <w:bottom w:val="none" w:sz="0" w:space="0" w:color="auto"/>
                    <w:right w:val="none" w:sz="0" w:space="0" w:color="auto"/>
                  </w:divBdr>
                  <w:divsChild>
                    <w:div w:id="1785996073">
                      <w:marLeft w:val="0"/>
                      <w:marRight w:val="0"/>
                      <w:marTop w:val="0"/>
                      <w:marBottom w:val="0"/>
                      <w:divBdr>
                        <w:top w:val="none" w:sz="0" w:space="0" w:color="auto"/>
                        <w:left w:val="none" w:sz="0" w:space="0" w:color="auto"/>
                        <w:bottom w:val="none" w:sz="0" w:space="0" w:color="auto"/>
                        <w:right w:val="none" w:sz="0" w:space="0" w:color="auto"/>
                      </w:divBdr>
                      <w:divsChild>
                        <w:div w:id="1741099659">
                          <w:marLeft w:val="0"/>
                          <w:marRight w:val="0"/>
                          <w:marTop w:val="0"/>
                          <w:marBottom w:val="0"/>
                          <w:divBdr>
                            <w:top w:val="none" w:sz="0" w:space="0" w:color="auto"/>
                            <w:left w:val="none" w:sz="0" w:space="0" w:color="auto"/>
                            <w:bottom w:val="none" w:sz="0" w:space="0" w:color="auto"/>
                            <w:right w:val="none" w:sz="0" w:space="0" w:color="auto"/>
                          </w:divBdr>
                          <w:divsChild>
                            <w:div w:id="1414812520">
                              <w:marLeft w:val="0"/>
                              <w:marRight w:val="0"/>
                              <w:marTop w:val="0"/>
                              <w:marBottom w:val="0"/>
                              <w:divBdr>
                                <w:top w:val="none" w:sz="0" w:space="0" w:color="auto"/>
                                <w:left w:val="none" w:sz="0" w:space="0" w:color="auto"/>
                                <w:bottom w:val="none" w:sz="0" w:space="0" w:color="auto"/>
                                <w:right w:val="none" w:sz="0" w:space="0" w:color="auto"/>
                              </w:divBdr>
                              <w:divsChild>
                                <w:div w:id="14662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5802786">
      <w:bodyDiv w:val="1"/>
      <w:marLeft w:val="0"/>
      <w:marRight w:val="0"/>
      <w:marTop w:val="0"/>
      <w:marBottom w:val="0"/>
      <w:divBdr>
        <w:top w:val="none" w:sz="0" w:space="0" w:color="auto"/>
        <w:left w:val="none" w:sz="0" w:space="0" w:color="auto"/>
        <w:bottom w:val="none" w:sz="0" w:space="0" w:color="auto"/>
        <w:right w:val="none" w:sz="0" w:space="0" w:color="auto"/>
      </w:divBdr>
      <w:divsChild>
        <w:div w:id="1289124976">
          <w:marLeft w:val="0"/>
          <w:marRight w:val="0"/>
          <w:marTop w:val="0"/>
          <w:marBottom w:val="0"/>
          <w:divBdr>
            <w:top w:val="none" w:sz="0" w:space="0" w:color="auto"/>
            <w:left w:val="none" w:sz="0" w:space="0" w:color="auto"/>
            <w:bottom w:val="none" w:sz="0" w:space="0" w:color="auto"/>
            <w:right w:val="none" w:sz="0" w:space="0" w:color="auto"/>
          </w:divBdr>
          <w:divsChild>
            <w:div w:id="626592167">
              <w:marLeft w:val="0"/>
              <w:marRight w:val="0"/>
              <w:marTop w:val="0"/>
              <w:marBottom w:val="0"/>
              <w:divBdr>
                <w:top w:val="none" w:sz="0" w:space="0" w:color="auto"/>
                <w:left w:val="none" w:sz="0" w:space="0" w:color="auto"/>
                <w:bottom w:val="none" w:sz="0" w:space="0" w:color="auto"/>
                <w:right w:val="none" w:sz="0" w:space="0" w:color="auto"/>
              </w:divBdr>
              <w:divsChild>
                <w:div w:id="1524856151">
                  <w:marLeft w:val="0"/>
                  <w:marRight w:val="0"/>
                  <w:marTop w:val="0"/>
                  <w:marBottom w:val="300"/>
                  <w:divBdr>
                    <w:top w:val="single" w:sz="6" w:space="0" w:color="DDDDDD"/>
                    <w:left w:val="single" w:sz="6" w:space="0" w:color="DDDDDD"/>
                    <w:bottom w:val="single" w:sz="6" w:space="0" w:color="DDDDDD"/>
                    <w:right w:val="single" w:sz="6" w:space="0" w:color="DDDDDD"/>
                  </w:divBdr>
                  <w:divsChild>
                    <w:div w:id="141947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072317">
      <w:bodyDiv w:val="1"/>
      <w:marLeft w:val="0"/>
      <w:marRight w:val="0"/>
      <w:marTop w:val="0"/>
      <w:marBottom w:val="0"/>
      <w:divBdr>
        <w:top w:val="none" w:sz="0" w:space="0" w:color="auto"/>
        <w:left w:val="none" w:sz="0" w:space="0" w:color="auto"/>
        <w:bottom w:val="none" w:sz="0" w:space="0" w:color="auto"/>
        <w:right w:val="none" w:sz="0" w:space="0" w:color="auto"/>
      </w:divBdr>
      <w:divsChild>
        <w:div w:id="802576313">
          <w:marLeft w:val="0"/>
          <w:marRight w:val="0"/>
          <w:marTop w:val="0"/>
          <w:marBottom w:val="0"/>
          <w:divBdr>
            <w:top w:val="none" w:sz="0" w:space="0" w:color="auto"/>
            <w:left w:val="none" w:sz="0" w:space="0" w:color="auto"/>
            <w:bottom w:val="none" w:sz="0" w:space="0" w:color="auto"/>
            <w:right w:val="none" w:sz="0" w:space="0" w:color="auto"/>
          </w:divBdr>
          <w:divsChild>
            <w:div w:id="319429822">
              <w:marLeft w:val="0"/>
              <w:marRight w:val="0"/>
              <w:marTop w:val="0"/>
              <w:marBottom w:val="0"/>
              <w:divBdr>
                <w:top w:val="none" w:sz="0" w:space="0" w:color="auto"/>
                <w:left w:val="none" w:sz="0" w:space="0" w:color="auto"/>
                <w:bottom w:val="none" w:sz="0" w:space="0" w:color="auto"/>
                <w:right w:val="none" w:sz="0" w:space="0" w:color="auto"/>
              </w:divBdr>
              <w:divsChild>
                <w:div w:id="1788770923">
                  <w:marLeft w:val="0"/>
                  <w:marRight w:val="0"/>
                  <w:marTop w:val="0"/>
                  <w:marBottom w:val="300"/>
                  <w:divBdr>
                    <w:top w:val="single" w:sz="6" w:space="0" w:color="DDDDDD"/>
                    <w:left w:val="single" w:sz="6" w:space="0" w:color="DDDDDD"/>
                    <w:bottom w:val="single" w:sz="6" w:space="0" w:color="DDDDDD"/>
                    <w:right w:val="single" w:sz="6" w:space="0" w:color="DDDDDD"/>
                  </w:divBdr>
                  <w:divsChild>
                    <w:div w:id="997271447">
                      <w:marLeft w:val="0"/>
                      <w:marRight w:val="0"/>
                      <w:marTop w:val="0"/>
                      <w:marBottom w:val="0"/>
                      <w:divBdr>
                        <w:top w:val="none" w:sz="0" w:space="0" w:color="auto"/>
                        <w:left w:val="none" w:sz="0" w:space="0" w:color="auto"/>
                        <w:bottom w:val="none" w:sz="0" w:space="0" w:color="auto"/>
                        <w:right w:val="none" w:sz="0" w:space="0" w:color="auto"/>
                      </w:divBdr>
                      <w:divsChild>
                        <w:div w:id="1366441576">
                          <w:marLeft w:val="0"/>
                          <w:marRight w:val="0"/>
                          <w:marTop w:val="0"/>
                          <w:marBottom w:val="0"/>
                          <w:divBdr>
                            <w:top w:val="none" w:sz="0" w:space="0" w:color="auto"/>
                            <w:left w:val="none" w:sz="0" w:space="0" w:color="auto"/>
                            <w:bottom w:val="none" w:sz="0" w:space="0" w:color="auto"/>
                            <w:right w:val="none" w:sz="0" w:space="0" w:color="auto"/>
                          </w:divBdr>
                          <w:divsChild>
                            <w:div w:id="1968386389">
                              <w:marLeft w:val="0"/>
                              <w:marRight w:val="0"/>
                              <w:marTop w:val="0"/>
                              <w:marBottom w:val="0"/>
                              <w:divBdr>
                                <w:top w:val="none" w:sz="0" w:space="0" w:color="auto"/>
                                <w:left w:val="none" w:sz="0" w:space="0" w:color="auto"/>
                                <w:bottom w:val="none" w:sz="0" w:space="0" w:color="auto"/>
                                <w:right w:val="none" w:sz="0" w:space="0" w:color="auto"/>
                              </w:divBdr>
                              <w:divsChild>
                                <w:div w:id="1938555627">
                                  <w:marLeft w:val="0"/>
                                  <w:marRight w:val="0"/>
                                  <w:marTop w:val="0"/>
                                  <w:marBottom w:val="0"/>
                                  <w:divBdr>
                                    <w:top w:val="none" w:sz="0" w:space="0" w:color="auto"/>
                                    <w:left w:val="none" w:sz="0" w:space="0" w:color="auto"/>
                                    <w:bottom w:val="none" w:sz="0" w:space="0" w:color="auto"/>
                                    <w:right w:val="none" w:sz="0" w:space="0" w:color="auto"/>
                                  </w:divBdr>
                                </w:div>
                              </w:divsChild>
                            </w:div>
                            <w:div w:id="763380386">
                              <w:marLeft w:val="0"/>
                              <w:marRight w:val="0"/>
                              <w:marTop w:val="0"/>
                              <w:marBottom w:val="0"/>
                              <w:divBdr>
                                <w:top w:val="none" w:sz="0" w:space="0" w:color="auto"/>
                                <w:left w:val="none" w:sz="0" w:space="0" w:color="auto"/>
                                <w:bottom w:val="none" w:sz="0" w:space="0" w:color="auto"/>
                                <w:right w:val="none" w:sz="0" w:space="0" w:color="auto"/>
                              </w:divBdr>
                              <w:divsChild>
                                <w:div w:id="29957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32</Pages>
  <Words>2615</Words>
  <Characters>14911</Characters>
  <Application>Microsoft Office Word</Application>
  <DocSecurity>0</DocSecurity>
  <Lines>124</Lines>
  <Paragraphs>34</Paragraphs>
  <ScaleCrop>false</ScaleCrop>
  <Company>china</Company>
  <LinksUpToDate>false</LinksUpToDate>
  <CharactersWithSpaces>17492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2017-01-12T06:04:00Z</dcterms:created>
  <dcterms:modified xsi:type="dcterms:W3CDTF">2017-02-07T03:34:00Z</dcterms:modified>
</cp:coreProperties>
</file>